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3844D2" w:rsidRDefault="00DB308D" w:rsidP="00FE4404">
      <w:pPr>
        <w:pStyle w:val="Reference"/>
        <w:spacing w:line="360" w:lineRule="auto"/>
        <w:rPr>
          <w:rFonts w:ascii="Arial" w:hAnsi="Arial" w:cstheme="minorBidi"/>
          <w:cs/>
          <w:lang w:val="en-US" w:bidi="th-TH"/>
        </w:rPr>
      </w:pPr>
    </w:p>
    <w:p w14:paraId="6BD0B734" w14:textId="77777777" w:rsidR="00DD1E47" w:rsidRPr="00E57211" w:rsidRDefault="00DD1E47" w:rsidP="00FE4404">
      <w:pPr>
        <w:pStyle w:val="BodyText"/>
        <w:spacing w:after="0" w:line="360" w:lineRule="auto"/>
        <w:rPr>
          <w:rFonts w:ascii="Arial" w:hAnsi="Arial"/>
          <w:sz w:val="10"/>
          <w:szCs w:val="12"/>
        </w:rPr>
      </w:pPr>
    </w:p>
    <w:p w14:paraId="6D63C706" w14:textId="3EA72FE6" w:rsidR="00E32428" w:rsidRPr="00F11A30" w:rsidRDefault="00EA701D" w:rsidP="00FE4404">
      <w:pPr>
        <w:pStyle w:val="BodyText"/>
        <w:spacing w:after="0" w:line="360" w:lineRule="auto"/>
        <w:jc w:val="thaiDistribute"/>
        <w:rPr>
          <w:rFonts w:ascii="Arial" w:hAnsi="Arial"/>
          <w:b/>
          <w:bCs/>
          <w:sz w:val="20"/>
        </w:rPr>
      </w:pPr>
      <w:r w:rsidRPr="00F11A30">
        <w:rPr>
          <w:rFonts w:ascii="Arial" w:hAnsi="Arial"/>
          <w:b/>
          <w:bCs/>
          <w:sz w:val="20"/>
        </w:rPr>
        <w:t xml:space="preserve">To the Shareholders of </w:t>
      </w:r>
      <w:r w:rsidR="00D15C67" w:rsidRPr="00F11A30">
        <w:rPr>
          <w:rFonts w:ascii="Arial" w:hAnsi="Arial"/>
          <w:b/>
          <w:bCs/>
          <w:sz w:val="20"/>
        </w:rPr>
        <w:t>Tapaco Public Company Limited</w:t>
      </w:r>
    </w:p>
    <w:p w14:paraId="5CFE7133" w14:textId="3B7A537A" w:rsidR="00EA701D" w:rsidRPr="000417E5" w:rsidRDefault="00EA701D" w:rsidP="00FE4404">
      <w:pPr>
        <w:pStyle w:val="BodyText"/>
        <w:spacing w:after="0" w:line="360" w:lineRule="auto"/>
        <w:rPr>
          <w:rFonts w:ascii="Arial" w:hAnsi="Arial"/>
          <w:sz w:val="16"/>
          <w:szCs w:val="16"/>
        </w:rPr>
      </w:pPr>
    </w:p>
    <w:p w14:paraId="41A7CEC2" w14:textId="77777777" w:rsidR="00EA701D" w:rsidRPr="00F11A30" w:rsidRDefault="00EA701D" w:rsidP="00FE4404">
      <w:pPr>
        <w:pStyle w:val="BodyText"/>
        <w:spacing w:after="0" w:line="360" w:lineRule="auto"/>
        <w:jc w:val="thaiDistribute"/>
        <w:rPr>
          <w:rFonts w:ascii="Arial" w:hAnsi="Arial"/>
          <w:i/>
          <w:iCs/>
          <w:sz w:val="20"/>
        </w:rPr>
      </w:pPr>
      <w:r w:rsidRPr="00F11A30">
        <w:rPr>
          <w:rFonts w:ascii="Arial" w:hAnsi="Arial"/>
          <w:i/>
          <w:iCs/>
          <w:sz w:val="20"/>
        </w:rPr>
        <w:t>Opinion</w:t>
      </w:r>
    </w:p>
    <w:p w14:paraId="5DB3CA2E" w14:textId="77777777" w:rsidR="00EA701D" w:rsidRPr="00040447" w:rsidRDefault="00EA701D" w:rsidP="00FE4404">
      <w:pPr>
        <w:pStyle w:val="BodyText"/>
        <w:spacing w:after="0" w:line="360" w:lineRule="auto"/>
        <w:rPr>
          <w:rFonts w:ascii="Arial" w:hAnsi="Arial"/>
          <w:sz w:val="8"/>
          <w:szCs w:val="8"/>
        </w:rPr>
      </w:pPr>
    </w:p>
    <w:p w14:paraId="55604184" w14:textId="000A6285" w:rsidR="00EA701D" w:rsidRPr="00040447" w:rsidRDefault="00EA701D" w:rsidP="00FE4404">
      <w:pPr>
        <w:pStyle w:val="BodyText"/>
        <w:spacing w:after="0" w:line="360" w:lineRule="auto"/>
        <w:jc w:val="thaiDistribute"/>
        <w:rPr>
          <w:rFonts w:ascii="Arial" w:hAnsi="Arial"/>
          <w:sz w:val="20"/>
        </w:rPr>
      </w:pPr>
      <w:r w:rsidRPr="00F11A30">
        <w:rPr>
          <w:rFonts w:ascii="Arial" w:hAnsi="Arial"/>
          <w:spacing w:val="-4"/>
          <w:sz w:val="20"/>
        </w:rPr>
        <w:t xml:space="preserve">I have audited the consolidated and separate financial statements of </w:t>
      </w:r>
      <w:r w:rsidR="005D1C9C" w:rsidRPr="00F11A30">
        <w:rPr>
          <w:rFonts w:ascii="Arial" w:hAnsi="Arial"/>
          <w:spacing w:val="-4"/>
          <w:sz w:val="20"/>
        </w:rPr>
        <w:t>Tapaco</w:t>
      </w:r>
      <w:r w:rsidRPr="00F11A30">
        <w:rPr>
          <w:rFonts w:ascii="Arial" w:hAnsi="Arial"/>
          <w:spacing w:val="-4"/>
          <w:sz w:val="20"/>
        </w:rPr>
        <w:t xml:space="preserve"> Public Company Limited </w:t>
      </w:r>
      <w:r w:rsidRPr="00E57211">
        <w:rPr>
          <w:rFonts w:ascii="Arial" w:hAnsi="Arial"/>
          <w:spacing w:val="-6"/>
          <w:sz w:val="20"/>
        </w:rPr>
        <w:t>and its subsidiar</w:t>
      </w:r>
      <w:r w:rsidR="00457C35" w:rsidRPr="00E57211">
        <w:rPr>
          <w:rFonts w:ascii="Arial" w:hAnsi="Arial"/>
          <w:spacing w:val="-6"/>
          <w:sz w:val="20"/>
        </w:rPr>
        <w:t>ies</w:t>
      </w:r>
      <w:r w:rsidRPr="00E57211">
        <w:rPr>
          <w:rFonts w:ascii="Arial" w:hAnsi="Arial"/>
          <w:spacing w:val="-6"/>
          <w:sz w:val="20"/>
        </w:rPr>
        <w:t xml:space="preserve"> (</w:t>
      </w:r>
      <w:r w:rsidRPr="00E57211">
        <w:rPr>
          <w:rFonts w:ascii="Arial" w:hAnsi="Arial"/>
          <w:spacing w:val="-6"/>
          <w:sz w:val="20"/>
          <w:lang w:val="en-US" w:bidi="th-TH"/>
        </w:rPr>
        <w:t>“the Group”)</w:t>
      </w:r>
      <w:r w:rsidRPr="00E57211">
        <w:rPr>
          <w:rFonts w:ascii="Arial" w:hAnsi="Arial"/>
          <w:spacing w:val="-6"/>
          <w:sz w:val="20"/>
        </w:rPr>
        <w:t>, which comprise the consolidated and separate statement</w:t>
      </w:r>
      <w:r w:rsidR="00DA60C3" w:rsidRPr="00E57211">
        <w:rPr>
          <w:rFonts w:ascii="Arial" w:hAnsi="Arial"/>
          <w:spacing w:val="-6"/>
          <w:sz w:val="20"/>
        </w:rPr>
        <w:t>s</w:t>
      </w:r>
      <w:r w:rsidRPr="00E57211">
        <w:rPr>
          <w:rFonts w:ascii="Arial" w:hAnsi="Arial"/>
          <w:spacing w:val="-6"/>
          <w:sz w:val="20"/>
        </w:rPr>
        <w:t xml:space="preserve"> of</w:t>
      </w:r>
      <w:r w:rsidRPr="00F11A30">
        <w:rPr>
          <w:rFonts w:ascii="Arial" w:hAnsi="Arial"/>
          <w:spacing w:val="-4"/>
          <w:sz w:val="20"/>
        </w:rPr>
        <w:t xml:space="preserve"> financial </w:t>
      </w:r>
      <w:r w:rsidRPr="00E57211">
        <w:rPr>
          <w:rFonts w:ascii="Arial" w:hAnsi="Arial"/>
          <w:spacing w:val="-2"/>
          <w:sz w:val="20"/>
        </w:rPr>
        <w:t xml:space="preserve">position as at 31 </w:t>
      </w:r>
      <w:r w:rsidR="005D1C9C" w:rsidRPr="00E57211">
        <w:rPr>
          <w:rFonts w:ascii="Arial" w:hAnsi="Arial"/>
          <w:spacing w:val="-2"/>
          <w:sz w:val="20"/>
        </w:rPr>
        <w:t>October</w:t>
      </w:r>
      <w:r w:rsidRPr="00E57211">
        <w:rPr>
          <w:rFonts w:ascii="Arial" w:hAnsi="Arial"/>
          <w:spacing w:val="-2"/>
          <w:sz w:val="20"/>
        </w:rPr>
        <w:t xml:space="preserve"> 202</w:t>
      </w:r>
      <w:r w:rsidR="005D1C9C" w:rsidRPr="00E57211">
        <w:rPr>
          <w:rFonts w:ascii="Arial" w:hAnsi="Arial"/>
          <w:spacing w:val="-2"/>
          <w:sz w:val="20"/>
        </w:rPr>
        <w:t>1</w:t>
      </w:r>
      <w:r w:rsidRPr="00E57211">
        <w:rPr>
          <w:rFonts w:ascii="Arial" w:hAnsi="Arial"/>
          <w:spacing w:val="-2"/>
          <w:sz w:val="20"/>
        </w:rPr>
        <w:t xml:space="preserve">, the consolidated and separate statements of profit or loss and other </w:t>
      </w:r>
      <w:r w:rsidRPr="00040447">
        <w:rPr>
          <w:rFonts w:ascii="Arial" w:hAnsi="Arial"/>
          <w:sz w:val="20"/>
        </w:rPr>
        <w:t xml:space="preserve">comprehensive income, changes in shareholders’ equity and cash flows for the year then ended, and notes to </w:t>
      </w:r>
      <w:r w:rsidRPr="00040447">
        <w:rPr>
          <w:rFonts w:ascii="Arial" w:hAnsi="Arial"/>
          <w:sz w:val="20"/>
          <w:highlight w:val="yellow"/>
        </w:rPr>
        <w:t xml:space="preserve">the </w:t>
      </w:r>
      <w:r w:rsidR="008871CA" w:rsidRPr="00040447">
        <w:rPr>
          <w:rFonts w:ascii="Arial" w:hAnsi="Arial"/>
          <w:sz w:val="20"/>
          <w:highlight w:val="yellow"/>
        </w:rPr>
        <w:t>consolidated and separate</w:t>
      </w:r>
      <w:r w:rsidR="008871CA" w:rsidRPr="00040447">
        <w:rPr>
          <w:rFonts w:ascii="Arial" w:hAnsi="Arial"/>
          <w:sz w:val="20"/>
        </w:rPr>
        <w:t xml:space="preserve"> </w:t>
      </w:r>
      <w:r w:rsidRPr="00040447">
        <w:rPr>
          <w:rFonts w:ascii="Arial" w:hAnsi="Arial"/>
          <w:sz w:val="20"/>
        </w:rPr>
        <w:t>financial statements, including a summary of significant accounting policies.</w:t>
      </w:r>
    </w:p>
    <w:p w14:paraId="68BE59FD" w14:textId="77777777" w:rsidR="00EA701D" w:rsidRPr="00040447" w:rsidRDefault="00EA701D" w:rsidP="00FE4404">
      <w:pPr>
        <w:pStyle w:val="BodyText"/>
        <w:spacing w:after="0" w:line="360" w:lineRule="auto"/>
        <w:rPr>
          <w:rFonts w:ascii="Arial" w:hAnsi="Arial"/>
          <w:sz w:val="8"/>
          <w:szCs w:val="8"/>
        </w:rPr>
      </w:pPr>
    </w:p>
    <w:p w14:paraId="5EE13F1E" w14:textId="7BC61706" w:rsidR="00EA701D" w:rsidRPr="00040447" w:rsidRDefault="00EA701D" w:rsidP="00FE4404">
      <w:pPr>
        <w:pStyle w:val="BodyText"/>
        <w:spacing w:after="0" w:line="360" w:lineRule="auto"/>
        <w:jc w:val="thaiDistribute"/>
        <w:rPr>
          <w:rFonts w:ascii="Arial" w:hAnsi="Arial"/>
          <w:sz w:val="20"/>
        </w:rPr>
      </w:pPr>
      <w:r w:rsidRPr="00F11A30">
        <w:rPr>
          <w:rFonts w:ascii="Arial" w:hAnsi="Arial"/>
          <w:spacing w:val="-4"/>
          <w:sz w:val="20"/>
        </w:rPr>
        <w:t>In my opinion, the accompanying consolidated and separate financial statements present fairly,</w:t>
      </w:r>
      <w:r w:rsidR="00C53102" w:rsidRPr="00F11A30">
        <w:rPr>
          <w:rFonts w:ascii="Arial" w:hAnsi="Arial"/>
          <w:spacing w:val="-4"/>
          <w:sz w:val="20"/>
        </w:rPr>
        <w:t xml:space="preserve"> </w:t>
      </w:r>
      <w:r w:rsidRPr="00F11A30">
        <w:rPr>
          <w:rFonts w:ascii="Arial" w:hAnsi="Arial"/>
          <w:spacing w:val="-4"/>
          <w:sz w:val="20"/>
        </w:rPr>
        <w:t xml:space="preserve">in all </w:t>
      </w:r>
      <w:r w:rsidRPr="00040447">
        <w:rPr>
          <w:rFonts w:ascii="Arial" w:hAnsi="Arial"/>
          <w:sz w:val="20"/>
        </w:rPr>
        <w:t xml:space="preserve">material respects, the consolidated </w:t>
      </w:r>
      <w:r w:rsidRPr="00040447">
        <w:rPr>
          <w:rFonts w:ascii="Arial" w:hAnsi="Arial"/>
          <w:sz w:val="20"/>
          <w:highlight w:val="yellow"/>
        </w:rPr>
        <w:t>and separate financial position</w:t>
      </w:r>
      <w:r w:rsidRPr="00040447">
        <w:rPr>
          <w:rFonts w:ascii="Arial" w:hAnsi="Arial"/>
          <w:sz w:val="20"/>
        </w:rPr>
        <w:t xml:space="preserve"> as </w:t>
      </w:r>
      <w:proofErr w:type="gramStart"/>
      <w:r w:rsidRPr="00040447">
        <w:rPr>
          <w:rFonts w:ascii="Arial" w:hAnsi="Arial"/>
          <w:sz w:val="20"/>
        </w:rPr>
        <w:t>at</w:t>
      </w:r>
      <w:proofErr w:type="gramEnd"/>
      <w:r w:rsidRPr="00040447">
        <w:rPr>
          <w:rFonts w:ascii="Arial" w:hAnsi="Arial"/>
          <w:sz w:val="20"/>
        </w:rPr>
        <w:t xml:space="preserve"> 31 </w:t>
      </w:r>
      <w:r w:rsidR="00457C35" w:rsidRPr="00040447">
        <w:rPr>
          <w:rFonts w:ascii="Arial" w:hAnsi="Arial"/>
          <w:sz w:val="20"/>
        </w:rPr>
        <w:t>October</w:t>
      </w:r>
      <w:r w:rsidRPr="00040447">
        <w:rPr>
          <w:rFonts w:ascii="Arial" w:hAnsi="Arial"/>
          <w:sz w:val="20"/>
        </w:rPr>
        <w:t xml:space="preserve"> 202</w:t>
      </w:r>
      <w:r w:rsidR="00457C35" w:rsidRPr="00040447">
        <w:rPr>
          <w:rFonts w:ascii="Arial" w:hAnsi="Arial"/>
          <w:sz w:val="20"/>
        </w:rPr>
        <w:t>1</w:t>
      </w:r>
      <w:r w:rsidRPr="00040447">
        <w:rPr>
          <w:rFonts w:ascii="Arial" w:hAnsi="Arial"/>
          <w:sz w:val="20"/>
        </w:rPr>
        <w:t xml:space="preserve">, and its </w:t>
      </w:r>
      <w:r w:rsidRPr="00040447">
        <w:rPr>
          <w:rFonts w:ascii="Arial" w:hAnsi="Arial"/>
          <w:spacing w:val="-4"/>
          <w:sz w:val="20"/>
        </w:rPr>
        <w:t>consolidated and separate financial performance and cash flows for the year then ended in</w:t>
      </w:r>
      <w:r w:rsidRPr="00040447">
        <w:rPr>
          <w:rFonts w:ascii="Arial" w:hAnsi="Arial"/>
          <w:sz w:val="20"/>
        </w:rPr>
        <w:t xml:space="preserve"> accordance with Thai Financial Reporting Standards.</w:t>
      </w:r>
    </w:p>
    <w:p w14:paraId="5175D5B7" w14:textId="3094B63C" w:rsidR="00EA701D" w:rsidRPr="00040447" w:rsidRDefault="00EA701D" w:rsidP="00651F6E">
      <w:pPr>
        <w:pStyle w:val="BodyText"/>
        <w:spacing w:after="0" w:line="360" w:lineRule="auto"/>
        <w:jc w:val="thaiDistribute"/>
        <w:rPr>
          <w:rFonts w:ascii="Arial" w:hAnsi="Arial"/>
          <w:sz w:val="12"/>
          <w:szCs w:val="12"/>
        </w:rPr>
      </w:pPr>
    </w:p>
    <w:p w14:paraId="752D3DAA" w14:textId="77777777" w:rsidR="00EA701D" w:rsidRPr="00F11A30" w:rsidRDefault="00EA701D" w:rsidP="00FE4404">
      <w:pPr>
        <w:pStyle w:val="BodyText"/>
        <w:spacing w:after="0" w:line="360" w:lineRule="auto"/>
        <w:rPr>
          <w:rFonts w:ascii="Arial" w:hAnsi="Arial"/>
          <w:i/>
          <w:iCs/>
          <w:sz w:val="20"/>
        </w:rPr>
      </w:pPr>
      <w:r w:rsidRPr="00F11A30">
        <w:rPr>
          <w:rFonts w:ascii="Arial" w:hAnsi="Arial"/>
          <w:i/>
          <w:iCs/>
          <w:sz w:val="20"/>
        </w:rPr>
        <w:t>Basis for Opinion</w:t>
      </w:r>
    </w:p>
    <w:p w14:paraId="63A39CD0" w14:textId="77777777" w:rsidR="00EA701D" w:rsidRPr="00040447" w:rsidRDefault="00EA701D" w:rsidP="00FE4404">
      <w:pPr>
        <w:pStyle w:val="BodyText"/>
        <w:spacing w:after="0" w:line="360" w:lineRule="auto"/>
        <w:rPr>
          <w:rFonts w:ascii="Arial" w:hAnsi="Arial"/>
          <w:sz w:val="8"/>
          <w:szCs w:val="8"/>
        </w:rPr>
      </w:pPr>
    </w:p>
    <w:p w14:paraId="16C3D3B9" w14:textId="6E507213" w:rsidR="00EA701D" w:rsidRPr="00F11A30" w:rsidRDefault="00EA701D" w:rsidP="00FE4404">
      <w:pPr>
        <w:pStyle w:val="BodyText"/>
        <w:spacing w:after="0" w:line="360" w:lineRule="auto"/>
        <w:jc w:val="thaiDistribute"/>
        <w:rPr>
          <w:rFonts w:ascii="Arial" w:hAnsi="Arial"/>
          <w:spacing w:val="-2"/>
          <w:sz w:val="20"/>
        </w:rPr>
      </w:pPr>
      <w:r w:rsidRPr="00F11A30">
        <w:rPr>
          <w:rFonts w:ascii="Arial" w:hAnsi="Arial"/>
          <w:spacing w:val="-2"/>
          <w:sz w:val="20"/>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w:t>
      </w:r>
      <w:r w:rsidR="00DA60C3" w:rsidRPr="00F11A30">
        <w:rPr>
          <w:rFonts w:ascii="Arial" w:hAnsi="Arial"/>
          <w:spacing w:val="-2"/>
          <w:sz w:val="20"/>
        </w:rPr>
        <w:t>are</w:t>
      </w:r>
      <w:r w:rsidRPr="00F11A30">
        <w:rPr>
          <w:rFonts w:ascii="Arial" w:hAnsi="Arial"/>
          <w:spacing w:val="-2"/>
          <w:sz w:val="20"/>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2B892A9" w14:textId="10A855F2" w:rsidR="007B4F7E" w:rsidRPr="00040447" w:rsidRDefault="007B4F7E" w:rsidP="00FE4404">
      <w:pPr>
        <w:pStyle w:val="BodyText"/>
        <w:spacing w:after="0" w:line="360" w:lineRule="auto"/>
        <w:jc w:val="thaiDistribute"/>
        <w:rPr>
          <w:rFonts w:ascii="Arial" w:hAnsi="Arial"/>
          <w:i/>
          <w:iCs/>
          <w:sz w:val="12"/>
          <w:szCs w:val="12"/>
        </w:rPr>
      </w:pPr>
    </w:p>
    <w:p w14:paraId="24F5DB17" w14:textId="6514D55A" w:rsidR="00457C35" w:rsidRPr="00F11A30" w:rsidRDefault="00457C35" w:rsidP="00FE4404">
      <w:pPr>
        <w:pStyle w:val="BodyText"/>
        <w:spacing w:after="0" w:line="360" w:lineRule="auto"/>
        <w:jc w:val="thaiDistribute"/>
        <w:rPr>
          <w:rFonts w:ascii="Arial" w:hAnsi="Arial"/>
          <w:i/>
          <w:iCs/>
          <w:sz w:val="20"/>
        </w:rPr>
      </w:pPr>
      <w:r w:rsidRPr="00F11A30">
        <w:rPr>
          <w:rFonts w:ascii="Arial" w:hAnsi="Arial"/>
          <w:i/>
          <w:iCs/>
          <w:sz w:val="20"/>
        </w:rPr>
        <w:t>Emphasis of Matter</w:t>
      </w:r>
    </w:p>
    <w:p w14:paraId="6B49D98D" w14:textId="0B2BD9BB" w:rsidR="00457C35" w:rsidRPr="00040447" w:rsidRDefault="00457C35" w:rsidP="00FE4404">
      <w:pPr>
        <w:pStyle w:val="BodyText"/>
        <w:spacing w:after="0" w:line="360" w:lineRule="auto"/>
        <w:jc w:val="thaiDistribute"/>
        <w:rPr>
          <w:rFonts w:ascii="Arial" w:hAnsi="Arial"/>
          <w:i/>
          <w:iCs/>
          <w:sz w:val="8"/>
          <w:szCs w:val="8"/>
        </w:rPr>
      </w:pPr>
    </w:p>
    <w:p w14:paraId="3D05C5CF" w14:textId="029C8DAE" w:rsidR="00457C35" w:rsidRPr="00F11A30" w:rsidRDefault="00457C35" w:rsidP="00FE4404">
      <w:pPr>
        <w:spacing w:after="0" w:line="360" w:lineRule="auto"/>
        <w:jc w:val="thaiDistribute"/>
        <w:rPr>
          <w:rFonts w:ascii="Arial" w:hAnsi="Arial"/>
          <w:sz w:val="20"/>
        </w:rPr>
      </w:pPr>
      <w:r w:rsidRPr="00F11A30">
        <w:rPr>
          <w:rFonts w:ascii="Arial" w:hAnsi="Arial"/>
          <w:sz w:val="20"/>
          <w:lang w:val="en-US"/>
        </w:rPr>
        <w:t>I dr</w:t>
      </w:r>
      <w:r w:rsidR="00DA60C3" w:rsidRPr="00F11A30">
        <w:rPr>
          <w:rFonts w:ascii="Arial" w:hAnsi="Arial"/>
          <w:sz w:val="20"/>
          <w:lang w:val="en-US"/>
        </w:rPr>
        <w:t>a</w:t>
      </w:r>
      <w:r w:rsidRPr="00F11A30">
        <w:rPr>
          <w:rFonts w:ascii="Arial" w:hAnsi="Arial"/>
          <w:sz w:val="20"/>
          <w:lang w:val="en-US"/>
        </w:rPr>
        <w:t xml:space="preserve">w attention to Note </w:t>
      </w:r>
      <w:r w:rsidR="009C2534" w:rsidRPr="00F11A30">
        <w:rPr>
          <w:rFonts w:ascii="Arial" w:hAnsi="Arial"/>
          <w:sz w:val="20"/>
          <w:szCs w:val="25"/>
          <w:lang w:val="en-US" w:bidi="th-TH"/>
        </w:rPr>
        <w:t>4</w:t>
      </w:r>
      <w:r w:rsidRPr="00F11A30">
        <w:rPr>
          <w:rFonts w:ascii="Arial" w:hAnsi="Arial"/>
          <w:sz w:val="20"/>
          <w:lang w:val="en-US"/>
        </w:rPr>
        <w:t xml:space="preserve"> of the financial statements, which describe</w:t>
      </w:r>
      <w:r w:rsidR="00DA60C3" w:rsidRPr="00F11A30">
        <w:rPr>
          <w:rFonts w:ascii="Arial" w:hAnsi="Arial"/>
          <w:sz w:val="20"/>
          <w:lang w:val="en-US"/>
        </w:rPr>
        <w:t>d</w:t>
      </w:r>
      <w:r w:rsidRPr="00F11A30">
        <w:rPr>
          <w:rFonts w:ascii="Arial" w:hAnsi="Arial"/>
          <w:sz w:val="20"/>
          <w:lang w:val="en-US"/>
        </w:rPr>
        <w:t xml:space="preserve"> the </w:t>
      </w:r>
      <w:r w:rsidRPr="00F11A30">
        <w:rPr>
          <w:rFonts w:ascii="Arial" w:hAnsi="Arial"/>
          <w:sz w:val="20"/>
        </w:rPr>
        <w:t xml:space="preserve">cumulative effect of accounting error </w:t>
      </w:r>
      <w:r w:rsidR="00DA60C3" w:rsidRPr="00F11A30">
        <w:rPr>
          <w:rFonts w:ascii="Arial" w:hAnsi="Arial"/>
          <w:sz w:val="20"/>
        </w:rPr>
        <w:t xml:space="preserve">correction </w:t>
      </w:r>
      <w:r w:rsidRPr="00F11A30">
        <w:rPr>
          <w:rFonts w:ascii="Arial" w:hAnsi="Arial"/>
          <w:sz w:val="20"/>
        </w:rPr>
        <w:t xml:space="preserve">of 2021. </w:t>
      </w:r>
      <w:proofErr w:type="gramStart"/>
      <w:r w:rsidRPr="00F11A30">
        <w:rPr>
          <w:rFonts w:ascii="Arial" w:hAnsi="Arial"/>
          <w:sz w:val="20"/>
        </w:rPr>
        <w:t>My opinion is not</w:t>
      </w:r>
      <w:proofErr w:type="gramEnd"/>
      <w:r w:rsidRPr="00F11A30">
        <w:rPr>
          <w:rFonts w:ascii="Arial" w:hAnsi="Arial"/>
          <w:sz w:val="20"/>
        </w:rPr>
        <w:t xml:space="preserve"> modified in respect of this matter.</w:t>
      </w:r>
    </w:p>
    <w:p w14:paraId="3F3DE457" w14:textId="7160D090" w:rsidR="00457C35" w:rsidRPr="00040447" w:rsidRDefault="00457C35" w:rsidP="00FE4404">
      <w:pPr>
        <w:pStyle w:val="BodyText"/>
        <w:spacing w:after="0" w:line="360" w:lineRule="auto"/>
        <w:jc w:val="thaiDistribute"/>
        <w:rPr>
          <w:rFonts w:ascii="Arial" w:hAnsi="Arial"/>
          <w:noProof/>
          <w:sz w:val="12"/>
          <w:szCs w:val="12"/>
        </w:rPr>
      </w:pPr>
    </w:p>
    <w:p w14:paraId="5637E31D" w14:textId="4DEF4D21" w:rsidR="007B4F7E" w:rsidRPr="00F11A30" w:rsidRDefault="007B4F7E" w:rsidP="00FE4404">
      <w:pPr>
        <w:pStyle w:val="BodyText"/>
        <w:spacing w:after="0" w:line="360" w:lineRule="auto"/>
        <w:jc w:val="thaiDistribute"/>
        <w:rPr>
          <w:rFonts w:ascii="Arial" w:hAnsi="Arial"/>
          <w:i/>
          <w:iCs/>
          <w:sz w:val="20"/>
        </w:rPr>
      </w:pPr>
      <w:r w:rsidRPr="00F11A30">
        <w:rPr>
          <w:rFonts w:ascii="Arial" w:hAnsi="Arial"/>
          <w:i/>
          <w:iCs/>
          <w:sz w:val="20"/>
        </w:rPr>
        <w:t>Key audit matters</w:t>
      </w:r>
    </w:p>
    <w:p w14:paraId="3910AE9F" w14:textId="77777777" w:rsidR="007B4F7E" w:rsidRPr="00040447" w:rsidRDefault="007B4F7E" w:rsidP="00FE4404">
      <w:pPr>
        <w:pStyle w:val="BodyText"/>
        <w:spacing w:after="0" w:line="360" w:lineRule="auto"/>
        <w:jc w:val="thaiDistribute"/>
        <w:rPr>
          <w:rFonts w:ascii="Arial" w:hAnsi="Arial"/>
          <w:i/>
          <w:iCs/>
          <w:sz w:val="8"/>
          <w:szCs w:val="8"/>
        </w:rPr>
      </w:pPr>
    </w:p>
    <w:p w14:paraId="5007D07E" w14:textId="5ED9E080" w:rsidR="007B4F7E" w:rsidRDefault="007B4F7E" w:rsidP="00FE4404">
      <w:pPr>
        <w:pStyle w:val="BodyText"/>
        <w:spacing w:after="0" w:line="360" w:lineRule="auto"/>
        <w:jc w:val="thaiDistribute"/>
        <w:rPr>
          <w:rFonts w:ascii="Arial" w:hAnsi="Arial"/>
          <w:spacing w:val="-2"/>
          <w:sz w:val="20"/>
        </w:rPr>
      </w:pPr>
      <w:r w:rsidRPr="00F11A30">
        <w:rPr>
          <w:rFonts w:ascii="Arial" w:hAnsi="Arial"/>
          <w:spacing w:val="-2"/>
          <w:sz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11A30">
        <w:rPr>
          <w:rFonts w:ascii="Arial" w:hAnsi="Arial"/>
          <w:spacing w:val="-2"/>
          <w:sz w:val="20"/>
        </w:rPr>
        <w:t>statements as a whole,</w:t>
      </w:r>
      <w:r w:rsidR="00E8371B" w:rsidRPr="00F11A30">
        <w:rPr>
          <w:rFonts w:ascii="Arial" w:hAnsi="Arial"/>
          <w:spacing w:val="-2"/>
          <w:sz w:val="20"/>
        </w:rPr>
        <w:t xml:space="preserve"> </w:t>
      </w:r>
      <w:r w:rsidRPr="00F11A30">
        <w:rPr>
          <w:rFonts w:ascii="Arial" w:hAnsi="Arial"/>
          <w:spacing w:val="-2"/>
          <w:sz w:val="20"/>
        </w:rPr>
        <w:t>and</w:t>
      </w:r>
      <w:proofErr w:type="gramEnd"/>
      <w:r w:rsidRPr="00F11A30">
        <w:rPr>
          <w:rFonts w:ascii="Arial" w:hAnsi="Arial"/>
          <w:spacing w:val="-2"/>
          <w:sz w:val="20"/>
        </w:rPr>
        <w:t xml:space="preserve"> in forming my opinion thereon, and I do not provide a separate opinion on these matters.</w:t>
      </w:r>
    </w:p>
    <w:p w14:paraId="67866AA9" w14:textId="77777777" w:rsidR="004E26A2" w:rsidRDefault="004E26A2" w:rsidP="00FE4404">
      <w:pPr>
        <w:pStyle w:val="BodyText"/>
        <w:spacing w:after="0" w:line="360" w:lineRule="auto"/>
        <w:jc w:val="thaiDistribute"/>
        <w:rPr>
          <w:rFonts w:ascii="Arial" w:hAnsi="Arial"/>
          <w:spacing w:val="-2"/>
          <w:sz w:val="20"/>
        </w:rPr>
      </w:pPr>
    </w:p>
    <w:p w14:paraId="022F8C83" w14:textId="77777777" w:rsidR="004E26A2" w:rsidRPr="00F11A30" w:rsidRDefault="004E26A2" w:rsidP="00FE4404">
      <w:pPr>
        <w:pStyle w:val="BodyText"/>
        <w:spacing w:after="0" w:line="360" w:lineRule="auto"/>
        <w:jc w:val="thaiDistribute"/>
        <w:rPr>
          <w:rFonts w:ascii="Arial" w:hAnsi="Arial"/>
          <w:spacing w:val="-2"/>
          <w:sz w:val="20"/>
        </w:rPr>
      </w:pPr>
    </w:p>
    <w:p w14:paraId="0B4D932C" w14:textId="16AE1921" w:rsidR="00D81EDC" w:rsidRPr="00F11A30" w:rsidRDefault="00D81EDC" w:rsidP="00FE4404">
      <w:pPr>
        <w:autoSpaceDE w:val="0"/>
        <w:autoSpaceDN w:val="0"/>
        <w:adjustRightInd w:val="0"/>
        <w:spacing w:after="0" w:line="360" w:lineRule="auto"/>
        <w:jc w:val="both"/>
        <w:rPr>
          <w:rFonts w:ascii="Arial" w:hAnsi="Arial"/>
          <w:sz w:val="20"/>
          <w:szCs w:val="25"/>
          <w:u w:val="single"/>
          <w:lang w:val="en-US" w:bidi="th-TH"/>
        </w:rPr>
      </w:pPr>
      <w:r w:rsidRPr="00F11A30">
        <w:rPr>
          <w:rFonts w:ascii="Arial" w:hAnsi="Arial"/>
          <w:sz w:val="20"/>
          <w:u w:val="single"/>
        </w:rPr>
        <w:lastRenderedPageBreak/>
        <w:t>Revenue recognition</w:t>
      </w:r>
      <w:r w:rsidR="0053638F" w:rsidRPr="00F11A30">
        <w:rPr>
          <w:rFonts w:ascii="Arial" w:hAnsi="Arial"/>
          <w:sz w:val="20"/>
          <w:szCs w:val="25"/>
          <w:u w:val="single"/>
          <w:cs/>
          <w:lang w:bidi="th-TH"/>
        </w:rPr>
        <w:t xml:space="preserve"> </w:t>
      </w:r>
      <w:r w:rsidR="0053638F" w:rsidRPr="00F11A30">
        <w:rPr>
          <w:rFonts w:ascii="Arial" w:hAnsi="Arial"/>
          <w:sz w:val="20"/>
          <w:szCs w:val="25"/>
          <w:u w:val="single"/>
          <w:lang w:val="en-US" w:bidi="th-TH"/>
        </w:rPr>
        <w:t>of the subsidiaries in Sweden</w:t>
      </w:r>
    </w:p>
    <w:p w14:paraId="494576BE" w14:textId="77777777" w:rsidR="00F62A82" w:rsidRPr="00E57211" w:rsidRDefault="00F62A82" w:rsidP="00E57211">
      <w:pPr>
        <w:autoSpaceDE w:val="0"/>
        <w:autoSpaceDN w:val="0"/>
        <w:adjustRightInd w:val="0"/>
        <w:spacing w:after="0" w:line="360" w:lineRule="auto"/>
        <w:jc w:val="thaiDistribute"/>
        <w:rPr>
          <w:rFonts w:ascii="Arial" w:hAnsi="Arial"/>
          <w:sz w:val="10"/>
          <w:szCs w:val="10"/>
          <w:u w:val="single"/>
        </w:rPr>
      </w:pPr>
    </w:p>
    <w:p w14:paraId="3A13C75E" w14:textId="0E567C7B" w:rsidR="00D81EDC" w:rsidRPr="00F11A30" w:rsidRDefault="00D81EDC" w:rsidP="00FE4404">
      <w:pPr>
        <w:autoSpaceDE w:val="0"/>
        <w:autoSpaceDN w:val="0"/>
        <w:adjustRightInd w:val="0"/>
        <w:spacing w:after="0" w:line="360" w:lineRule="auto"/>
        <w:jc w:val="thaiDistribute"/>
        <w:rPr>
          <w:rFonts w:ascii="Arial" w:hAnsi="Arial"/>
          <w:sz w:val="20"/>
        </w:rPr>
      </w:pPr>
      <w:r w:rsidRPr="00E57211">
        <w:rPr>
          <w:rFonts w:ascii="Arial" w:hAnsi="Arial"/>
          <w:spacing w:val="-2"/>
          <w:sz w:val="20"/>
        </w:rPr>
        <w:t>In the consolidated financial statements, the Group has recognised revenue from sales</w:t>
      </w:r>
      <w:r w:rsidR="00E57211" w:rsidRPr="00E57211">
        <w:rPr>
          <w:rFonts w:ascii="Arial" w:hAnsi="Arial" w:cstheme="minorBidi" w:hint="cs"/>
          <w:spacing w:val="-2"/>
          <w:sz w:val="20"/>
          <w:szCs w:val="25"/>
          <w:cs/>
          <w:lang w:bidi="th-TH"/>
        </w:rPr>
        <w:t xml:space="preserve"> </w:t>
      </w:r>
      <w:r w:rsidR="008F1EF2" w:rsidRPr="00E57211">
        <w:rPr>
          <w:rFonts w:ascii="Arial" w:hAnsi="Arial"/>
          <w:spacing w:val="-2"/>
          <w:sz w:val="20"/>
          <w:szCs w:val="25"/>
          <w:lang w:val="en-US" w:bidi="th-TH"/>
        </w:rPr>
        <w:t>of lands</w:t>
      </w:r>
      <w:r w:rsidR="00A516F2" w:rsidRPr="00F11A30">
        <w:rPr>
          <w:rFonts w:ascii="Arial" w:hAnsi="Arial"/>
          <w:sz w:val="20"/>
          <w:szCs w:val="25"/>
          <w:lang w:val="en-US" w:bidi="th-TH"/>
        </w:rPr>
        <w:t xml:space="preserve"> located</w:t>
      </w:r>
      <w:r w:rsidR="008F1EF2" w:rsidRPr="00F11A30">
        <w:rPr>
          <w:rFonts w:ascii="Arial" w:hAnsi="Arial"/>
          <w:sz w:val="20"/>
          <w:szCs w:val="25"/>
          <w:lang w:val="en-US" w:bidi="th-TH"/>
        </w:rPr>
        <w:t xml:space="preserve"> in Sweden amounting to Baht </w:t>
      </w:r>
      <w:r w:rsidR="004E6D52" w:rsidRPr="00F11A30">
        <w:rPr>
          <w:rFonts w:ascii="Arial" w:hAnsi="Arial"/>
          <w:sz w:val="20"/>
          <w:szCs w:val="25"/>
          <w:lang w:val="en-US" w:bidi="th-TH"/>
        </w:rPr>
        <w:t>182.21</w:t>
      </w:r>
      <w:r w:rsidR="008F1EF2" w:rsidRPr="00F11A30">
        <w:rPr>
          <w:rFonts w:ascii="Arial" w:hAnsi="Arial"/>
          <w:sz w:val="20"/>
          <w:szCs w:val="25"/>
          <w:lang w:val="en-US" w:bidi="th-TH"/>
        </w:rPr>
        <w:t xml:space="preserve"> million </w:t>
      </w:r>
      <w:r w:rsidRPr="00F11A30">
        <w:rPr>
          <w:rFonts w:ascii="Arial" w:hAnsi="Arial"/>
          <w:sz w:val="20"/>
        </w:rPr>
        <w:t>and</w:t>
      </w:r>
      <w:r w:rsidR="00A516F2" w:rsidRPr="00F11A30">
        <w:rPr>
          <w:rFonts w:ascii="Arial" w:hAnsi="Arial"/>
          <w:sz w:val="20"/>
        </w:rPr>
        <w:t xml:space="preserve"> residential</w:t>
      </w:r>
      <w:r w:rsidRPr="00F11A30">
        <w:rPr>
          <w:rFonts w:ascii="Arial" w:hAnsi="Arial"/>
          <w:sz w:val="20"/>
        </w:rPr>
        <w:t xml:space="preserve"> </w:t>
      </w:r>
      <w:r w:rsidR="00E66DF4" w:rsidRPr="00F11A30">
        <w:rPr>
          <w:rFonts w:ascii="Arial" w:hAnsi="Arial"/>
          <w:sz w:val="20"/>
        </w:rPr>
        <w:t>development</w:t>
      </w:r>
      <w:r w:rsidR="00A516F2" w:rsidRPr="00F11A30">
        <w:rPr>
          <w:rFonts w:ascii="Arial" w:hAnsi="Arial"/>
          <w:sz w:val="20"/>
        </w:rPr>
        <w:t xml:space="preserve"> project</w:t>
      </w:r>
      <w:r w:rsidR="00E66DF4" w:rsidRPr="00F11A30">
        <w:rPr>
          <w:rFonts w:ascii="Arial" w:hAnsi="Arial"/>
          <w:sz w:val="20"/>
        </w:rPr>
        <w:t xml:space="preserve">s including construction </w:t>
      </w:r>
      <w:r w:rsidRPr="00F11A30">
        <w:rPr>
          <w:rFonts w:ascii="Arial" w:hAnsi="Arial"/>
          <w:sz w:val="20"/>
        </w:rPr>
        <w:t xml:space="preserve">services </w:t>
      </w:r>
      <w:r w:rsidR="00E66DF4" w:rsidRPr="00F11A30">
        <w:rPr>
          <w:rFonts w:ascii="Arial" w:hAnsi="Arial"/>
          <w:sz w:val="20"/>
          <w:szCs w:val="25"/>
          <w:lang w:val="en-US" w:bidi="th-TH"/>
        </w:rPr>
        <w:t xml:space="preserve">amounting to Baht </w:t>
      </w:r>
      <w:r w:rsidR="004E6D52" w:rsidRPr="00F11A30">
        <w:rPr>
          <w:rFonts w:ascii="Arial" w:hAnsi="Arial"/>
          <w:sz w:val="20"/>
          <w:szCs w:val="25"/>
          <w:lang w:val="en-US" w:bidi="th-TH"/>
        </w:rPr>
        <w:t>1,308.86</w:t>
      </w:r>
      <w:r w:rsidR="00E66DF4" w:rsidRPr="00F11A30">
        <w:rPr>
          <w:rFonts w:ascii="Arial" w:hAnsi="Arial"/>
          <w:sz w:val="20"/>
          <w:szCs w:val="25"/>
          <w:lang w:val="en-US" w:bidi="th-TH"/>
        </w:rPr>
        <w:t xml:space="preserve"> million </w:t>
      </w:r>
      <w:r w:rsidRPr="00F11A30">
        <w:rPr>
          <w:rFonts w:ascii="Arial" w:hAnsi="Arial"/>
          <w:sz w:val="20"/>
        </w:rPr>
        <w:t xml:space="preserve">for the year ended 31 </w:t>
      </w:r>
      <w:r w:rsidR="0098073A" w:rsidRPr="00F11A30">
        <w:rPr>
          <w:rFonts w:ascii="Arial" w:hAnsi="Arial"/>
          <w:sz w:val="20"/>
        </w:rPr>
        <w:t>October</w:t>
      </w:r>
      <w:r w:rsidRPr="00F11A30">
        <w:rPr>
          <w:rFonts w:ascii="Arial" w:hAnsi="Arial"/>
          <w:sz w:val="20"/>
        </w:rPr>
        <w:t xml:space="preserve"> 202</w:t>
      </w:r>
      <w:r w:rsidR="0098073A" w:rsidRPr="00F11A30">
        <w:rPr>
          <w:rFonts w:ascii="Arial" w:hAnsi="Arial"/>
          <w:sz w:val="20"/>
        </w:rPr>
        <w:t>1</w:t>
      </w:r>
      <w:r w:rsidRPr="00F11A30">
        <w:rPr>
          <w:rFonts w:ascii="Arial" w:hAnsi="Arial"/>
          <w:sz w:val="20"/>
        </w:rPr>
        <w:t>.</w:t>
      </w:r>
    </w:p>
    <w:p w14:paraId="1C21CA23" w14:textId="77777777" w:rsidR="005A62D0" w:rsidRPr="00E57211" w:rsidRDefault="005A62D0" w:rsidP="00FE4404">
      <w:pPr>
        <w:autoSpaceDE w:val="0"/>
        <w:autoSpaceDN w:val="0"/>
        <w:adjustRightInd w:val="0"/>
        <w:spacing w:after="0" w:line="360" w:lineRule="auto"/>
        <w:jc w:val="thaiDistribute"/>
        <w:rPr>
          <w:rFonts w:ascii="Arial" w:hAnsi="Arial"/>
          <w:sz w:val="10"/>
          <w:szCs w:val="10"/>
        </w:rPr>
      </w:pPr>
    </w:p>
    <w:p w14:paraId="1DD81E6B" w14:textId="77777777" w:rsidR="005A62D0" w:rsidRPr="00F11A30" w:rsidRDefault="005A62D0" w:rsidP="005A62D0">
      <w:pPr>
        <w:autoSpaceDE w:val="0"/>
        <w:autoSpaceDN w:val="0"/>
        <w:adjustRightInd w:val="0"/>
        <w:spacing w:after="0" w:line="360" w:lineRule="auto"/>
        <w:jc w:val="both"/>
        <w:rPr>
          <w:rFonts w:ascii="Arial" w:hAnsi="Arial"/>
          <w:sz w:val="20"/>
        </w:rPr>
      </w:pPr>
      <w:r w:rsidRPr="00F11A30">
        <w:rPr>
          <w:rFonts w:ascii="Arial" w:hAnsi="Arial"/>
          <w:sz w:val="20"/>
        </w:rPr>
        <w:t>As disclosed in Notes 2.7, 22 and 28 to the financial statements.</w:t>
      </w:r>
    </w:p>
    <w:p w14:paraId="1CD43105" w14:textId="77777777" w:rsidR="00D81EDC" w:rsidRPr="00F11A30" w:rsidRDefault="00D81EDC" w:rsidP="00651F6E">
      <w:pPr>
        <w:autoSpaceDE w:val="0"/>
        <w:autoSpaceDN w:val="0"/>
        <w:adjustRightInd w:val="0"/>
        <w:spacing w:after="0" w:line="360" w:lineRule="auto"/>
        <w:jc w:val="thaiDistribute"/>
        <w:rPr>
          <w:rFonts w:ascii="Arial" w:hAnsi="Arial"/>
          <w:sz w:val="14"/>
          <w:szCs w:val="14"/>
        </w:rPr>
      </w:pPr>
    </w:p>
    <w:p w14:paraId="3FC03673" w14:textId="6F5771AE" w:rsidR="007D35BD" w:rsidRPr="00F11A30" w:rsidRDefault="007D35BD" w:rsidP="00FE4404">
      <w:pPr>
        <w:autoSpaceDE w:val="0"/>
        <w:autoSpaceDN w:val="0"/>
        <w:adjustRightInd w:val="0"/>
        <w:spacing w:after="0" w:line="360" w:lineRule="auto"/>
        <w:rPr>
          <w:rFonts w:ascii="Arial" w:hAnsi="Arial"/>
          <w:i/>
          <w:iCs/>
          <w:sz w:val="20"/>
          <w:lang w:val="en-US" w:bidi="th-TH"/>
        </w:rPr>
      </w:pPr>
      <w:r w:rsidRPr="00F11A30">
        <w:rPr>
          <w:rFonts w:ascii="Arial" w:hAnsi="Arial"/>
          <w:i/>
          <w:iCs/>
          <w:sz w:val="20"/>
          <w:lang w:val="en-US" w:bidi="th-TH"/>
        </w:rPr>
        <w:t>Recognition of revenue and profits in Swedish residential</w:t>
      </w:r>
      <w:r w:rsidR="009A3B52" w:rsidRPr="00F11A30">
        <w:rPr>
          <w:rFonts w:ascii="Arial" w:hAnsi="Arial"/>
          <w:i/>
          <w:iCs/>
          <w:sz w:val="20"/>
          <w:lang w:val="en-US" w:bidi="th-TH"/>
        </w:rPr>
        <w:t xml:space="preserve"> </w:t>
      </w:r>
      <w:r w:rsidRPr="00F11A30">
        <w:rPr>
          <w:rFonts w:ascii="Arial" w:hAnsi="Arial"/>
          <w:i/>
          <w:iCs/>
          <w:sz w:val="20"/>
          <w:lang w:val="en-US" w:bidi="th-TH"/>
        </w:rPr>
        <w:t>development projects</w:t>
      </w:r>
    </w:p>
    <w:p w14:paraId="216A1483" w14:textId="77777777" w:rsidR="004C7AC6" w:rsidRPr="00F11A30" w:rsidRDefault="004C7AC6" w:rsidP="00FE4404">
      <w:pPr>
        <w:autoSpaceDE w:val="0"/>
        <w:autoSpaceDN w:val="0"/>
        <w:adjustRightInd w:val="0"/>
        <w:spacing w:after="0" w:line="360" w:lineRule="auto"/>
        <w:jc w:val="thaiDistribute"/>
        <w:rPr>
          <w:rFonts w:ascii="Arial" w:hAnsi="Arial"/>
          <w:color w:val="000000"/>
          <w:sz w:val="10"/>
          <w:szCs w:val="10"/>
          <w:lang w:val="en-US" w:bidi="th-TH"/>
        </w:rPr>
      </w:pPr>
    </w:p>
    <w:p w14:paraId="3B91CDE2" w14:textId="4B1D6246" w:rsidR="007D35BD" w:rsidRPr="00F11A30" w:rsidRDefault="00155405" w:rsidP="00FE4404">
      <w:pPr>
        <w:autoSpaceDE w:val="0"/>
        <w:autoSpaceDN w:val="0"/>
        <w:adjustRightInd w:val="0"/>
        <w:spacing w:after="0" w:line="360" w:lineRule="auto"/>
        <w:jc w:val="thaiDistribute"/>
        <w:rPr>
          <w:rFonts w:ascii="Arial" w:hAnsi="Arial"/>
          <w:color w:val="000000"/>
          <w:sz w:val="20"/>
          <w:lang w:val="en-US" w:bidi="th-TH"/>
        </w:rPr>
      </w:pPr>
      <w:r w:rsidRPr="00F11A30">
        <w:rPr>
          <w:rFonts w:ascii="Arial" w:hAnsi="Arial"/>
          <w:color w:val="000000"/>
          <w:spacing w:val="-6"/>
          <w:sz w:val="20"/>
          <w:lang w:val="en-US" w:bidi="th-TH"/>
        </w:rPr>
        <w:t>The</w:t>
      </w:r>
      <w:r w:rsidR="007D35BD" w:rsidRPr="00F11A30">
        <w:rPr>
          <w:rFonts w:ascii="Arial" w:hAnsi="Arial"/>
          <w:color w:val="000000"/>
          <w:spacing w:val="-6"/>
          <w:sz w:val="20"/>
          <w:lang w:val="en-US" w:bidi="th-TH"/>
        </w:rPr>
        <w:t xml:space="preserve"> revenue </w:t>
      </w:r>
      <w:r w:rsidR="00A516F2" w:rsidRPr="00F11A30">
        <w:rPr>
          <w:rFonts w:ascii="Arial" w:hAnsi="Arial"/>
          <w:color w:val="000000"/>
          <w:spacing w:val="-6"/>
          <w:sz w:val="20"/>
          <w:lang w:val="en-US" w:bidi="th-TH"/>
        </w:rPr>
        <w:t xml:space="preserve">generated from </w:t>
      </w:r>
      <w:r w:rsidR="007D35BD" w:rsidRPr="00F11A30">
        <w:rPr>
          <w:rFonts w:ascii="Arial" w:hAnsi="Arial"/>
          <w:color w:val="000000"/>
          <w:spacing w:val="-6"/>
          <w:sz w:val="20"/>
          <w:lang w:val="en-US" w:bidi="th-TH"/>
        </w:rPr>
        <w:t>in the Swedish residential development operations are</w:t>
      </w:r>
      <w:r w:rsidRPr="00F11A30">
        <w:rPr>
          <w:rFonts w:ascii="Arial" w:hAnsi="Arial"/>
          <w:color w:val="000000"/>
          <w:spacing w:val="-6"/>
          <w:sz w:val="20"/>
          <w:lang w:val="en-US" w:bidi="th-TH"/>
        </w:rPr>
        <w:t xml:space="preserve"> </w:t>
      </w:r>
      <w:proofErr w:type="spellStart"/>
      <w:r w:rsidR="007D35BD" w:rsidRPr="00F11A30">
        <w:rPr>
          <w:rFonts w:ascii="Arial" w:hAnsi="Arial"/>
          <w:color w:val="000000"/>
          <w:spacing w:val="-6"/>
          <w:sz w:val="20"/>
          <w:lang w:val="en-US" w:bidi="th-TH"/>
        </w:rPr>
        <w:t>recognised</w:t>
      </w:r>
      <w:proofErr w:type="spellEnd"/>
      <w:r w:rsidR="007D35BD" w:rsidRPr="00F11A30">
        <w:rPr>
          <w:rFonts w:ascii="Arial" w:hAnsi="Arial"/>
          <w:color w:val="000000"/>
          <w:spacing w:val="-6"/>
          <w:sz w:val="20"/>
          <w:lang w:val="en-US" w:bidi="th-TH"/>
        </w:rPr>
        <w:t xml:space="preserve"> over </w:t>
      </w:r>
      <w:r w:rsidR="00A516F2" w:rsidRPr="00F11A30">
        <w:rPr>
          <w:rFonts w:ascii="Arial" w:hAnsi="Arial"/>
          <w:color w:val="000000"/>
          <w:spacing w:val="-6"/>
          <w:sz w:val="20"/>
          <w:lang w:val="en-US" w:bidi="th-TH"/>
        </w:rPr>
        <w:t>the project development period</w:t>
      </w:r>
      <w:r w:rsidR="00B872D5" w:rsidRPr="00F11A30">
        <w:rPr>
          <w:rFonts w:ascii="Arial" w:hAnsi="Arial"/>
          <w:color w:val="000000"/>
          <w:spacing w:val="-6"/>
          <w:sz w:val="20"/>
          <w:lang w:val="en-US" w:bidi="th-TH"/>
        </w:rPr>
        <w:t xml:space="preserve"> according to the </w:t>
      </w:r>
      <w:r w:rsidR="007D35BD" w:rsidRPr="00F11A30">
        <w:rPr>
          <w:rFonts w:ascii="Arial" w:hAnsi="Arial"/>
          <w:color w:val="000000"/>
          <w:spacing w:val="-6"/>
          <w:sz w:val="20"/>
          <w:lang w:val="en-US" w:bidi="th-TH"/>
        </w:rPr>
        <w:t xml:space="preserve">percentage-of-completion </w:t>
      </w:r>
      <w:r w:rsidR="00B872D5" w:rsidRPr="00F11A30">
        <w:rPr>
          <w:rFonts w:ascii="Arial" w:hAnsi="Arial"/>
          <w:color w:val="000000"/>
          <w:spacing w:val="-6"/>
          <w:sz w:val="20"/>
          <w:lang w:val="en-US" w:bidi="th-TH"/>
        </w:rPr>
        <w:t>that is “revenue recognition ratio”. The</w:t>
      </w:r>
      <w:r w:rsidR="007D35BD" w:rsidRPr="00F11A30">
        <w:rPr>
          <w:rFonts w:ascii="Arial" w:hAnsi="Arial"/>
          <w:color w:val="000000"/>
          <w:spacing w:val="-6"/>
          <w:sz w:val="20"/>
          <w:lang w:val="en-US" w:bidi="th-TH"/>
        </w:rPr>
        <w:t xml:space="preserve"> revenue and profits </w:t>
      </w:r>
      <w:proofErr w:type="spellStart"/>
      <w:r w:rsidRPr="00F11A30">
        <w:rPr>
          <w:rFonts w:ascii="Arial" w:hAnsi="Arial"/>
          <w:color w:val="000000"/>
          <w:spacing w:val="-6"/>
          <w:sz w:val="20"/>
          <w:lang w:val="en-US" w:bidi="th-TH"/>
        </w:rPr>
        <w:t>recognised</w:t>
      </w:r>
      <w:proofErr w:type="spellEnd"/>
      <w:r w:rsidRPr="00F11A30">
        <w:rPr>
          <w:rFonts w:ascii="Arial" w:hAnsi="Arial"/>
          <w:color w:val="000000"/>
          <w:spacing w:val="-6"/>
          <w:sz w:val="20"/>
          <w:lang w:val="en-US" w:bidi="th-TH"/>
        </w:rPr>
        <w:t xml:space="preserve"> </w:t>
      </w:r>
      <w:r w:rsidR="007D35BD" w:rsidRPr="00F11A30">
        <w:rPr>
          <w:rFonts w:ascii="Arial" w:hAnsi="Arial"/>
          <w:color w:val="000000"/>
          <w:spacing w:val="-6"/>
          <w:sz w:val="20"/>
          <w:lang w:val="en-US" w:bidi="th-TH"/>
        </w:rPr>
        <w:t>in ongoing projects are dependent on assumptions and estimates</w:t>
      </w:r>
      <w:r w:rsidR="0005370B" w:rsidRPr="00F11A30">
        <w:rPr>
          <w:rFonts w:ascii="Arial" w:hAnsi="Arial"/>
          <w:color w:val="000000"/>
          <w:spacing w:val="-6"/>
          <w:sz w:val="20"/>
          <w:lang w:val="en-US" w:bidi="th-TH"/>
        </w:rPr>
        <w:t xml:space="preserve"> </w:t>
      </w:r>
      <w:r w:rsidR="007D35BD" w:rsidRPr="00F11A30">
        <w:rPr>
          <w:rFonts w:ascii="Arial" w:hAnsi="Arial"/>
          <w:color w:val="000000"/>
          <w:spacing w:val="-6"/>
          <w:sz w:val="20"/>
          <w:lang w:val="en-US" w:bidi="th-TH"/>
        </w:rPr>
        <w:t xml:space="preserve">of </w:t>
      </w:r>
      <w:r w:rsidR="007D35BD" w:rsidRPr="00E57211">
        <w:rPr>
          <w:rFonts w:ascii="Arial" w:hAnsi="Arial"/>
          <w:color w:val="000000"/>
          <w:spacing w:val="-2"/>
          <w:sz w:val="20"/>
          <w:lang w:val="en-US" w:bidi="th-TH"/>
        </w:rPr>
        <w:t>items included in the forecasts of total revenue and costs. Those forecasts</w:t>
      </w:r>
      <w:r w:rsidRPr="00E57211">
        <w:rPr>
          <w:rFonts w:ascii="Arial" w:hAnsi="Arial"/>
          <w:color w:val="000000"/>
          <w:spacing w:val="-2"/>
          <w:sz w:val="20"/>
          <w:lang w:val="en-US" w:bidi="th-TH"/>
        </w:rPr>
        <w:t xml:space="preserve"> </w:t>
      </w:r>
      <w:r w:rsidR="007D35BD" w:rsidRPr="00E57211">
        <w:rPr>
          <w:rFonts w:ascii="Arial" w:hAnsi="Arial"/>
          <w:color w:val="000000"/>
          <w:spacing w:val="-2"/>
          <w:sz w:val="20"/>
          <w:lang w:val="en-US" w:bidi="th-TH"/>
        </w:rPr>
        <w:t>include estimates of costs</w:t>
      </w:r>
      <w:r w:rsidR="007D35BD" w:rsidRPr="00F11A30">
        <w:rPr>
          <w:rFonts w:ascii="Arial" w:hAnsi="Arial"/>
          <w:color w:val="000000"/>
          <w:spacing w:val="-6"/>
          <w:sz w:val="20"/>
          <w:lang w:val="en-US" w:bidi="th-TH"/>
        </w:rPr>
        <w:t xml:space="preserve"> </w:t>
      </w:r>
      <w:r w:rsidR="0005370B" w:rsidRPr="00E57211">
        <w:rPr>
          <w:rFonts w:ascii="Arial" w:hAnsi="Arial"/>
          <w:color w:val="000000"/>
          <w:spacing w:val="-2"/>
          <w:sz w:val="20"/>
          <w:lang w:val="en-US" w:bidi="th-TH"/>
        </w:rPr>
        <w:t>such as</w:t>
      </w:r>
      <w:r w:rsidR="007D35BD" w:rsidRPr="00E57211">
        <w:rPr>
          <w:rFonts w:ascii="Arial" w:hAnsi="Arial"/>
          <w:color w:val="000000"/>
          <w:spacing w:val="-2"/>
          <w:sz w:val="20"/>
          <w:lang w:val="en-US" w:bidi="th-TH"/>
        </w:rPr>
        <w:t xml:space="preserve"> </w:t>
      </w:r>
      <w:proofErr w:type="spellStart"/>
      <w:r w:rsidR="007D35BD" w:rsidRPr="00E57211">
        <w:rPr>
          <w:rFonts w:ascii="Arial" w:hAnsi="Arial"/>
          <w:color w:val="000000"/>
          <w:spacing w:val="-2"/>
          <w:sz w:val="20"/>
          <w:lang w:val="en-US" w:bidi="th-TH"/>
        </w:rPr>
        <w:t>labour</w:t>
      </w:r>
      <w:proofErr w:type="spellEnd"/>
      <w:r w:rsidR="007D35BD" w:rsidRPr="00E57211">
        <w:rPr>
          <w:rFonts w:ascii="Arial" w:hAnsi="Arial"/>
          <w:color w:val="000000"/>
          <w:spacing w:val="-2"/>
          <w:sz w:val="20"/>
          <w:lang w:val="en-US" w:bidi="th-TH"/>
        </w:rPr>
        <w:t>, material, subcontractors</w:t>
      </w:r>
      <w:r w:rsidR="0005370B" w:rsidRPr="00E57211">
        <w:rPr>
          <w:rFonts w:ascii="Arial" w:hAnsi="Arial"/>
          <w:color w:val="000000"/>
          <w:spacing w:val="-2"/>
          <w:sz w:val="20"/>
          <w:lang w:val="en-US" w:bidi="th-TH"/>
        </w:rPr>
        <w:t>,</w:t>
      </w:r>
      <w:r w:rsidRPr="00E57211">
        <w:rPr>
          <w:rFonts w:ascii="Arial" w:hAnsi="Arial"/>
          <w:color w:val="000000"/>
          <w:spacing w:val="-2"/>
          <w:sz w:val="20"/>
          <w:lang w:val="en-US" w:bidi="th-TH"/>
        </w:rPr>
        <w:t xml:space="preserve"> </w:t>
      </w:r>
      <w:r w:rsidR="007D35BD" w:rsidRPr="00E57211">
        <w:rPr>
          <w:rFonts w:ascii="Arial" w:hAnsi="Arial"/>
          <w:color w:val="000000"/>
          <w:spacing w:val="-2"/>
          <w:sz w:val="20"/>
          <w:lang w:val="en-US" w:bidi="th-TH"/>
        </w:rPr>
        <w:t>and warranty obligations</w:t>
      </w:r>
      <w:r w:rsidR="0005370B" w:rsidRPr="00E57211">
        <w:rPr>
          <w:rFonts w:ascii="Arial" w:hAnsi="Arial"/>
          <w:color w:val="000000"/>
          <w:spacing w:val="-2"/>
          <w:sz w:val="20"/>
          <w:lang w:val="en-US" w:bidi="th-TH"/>
        </w:rPr>
        <w:t xml:space="preserve"> after the projects are completed.</w:t>
      </w:r>
      <w:r w:rsidR="0005370B" w:rsidRPr="00F11A30">
        <w:rPr>
          <w:rFonts w:ascii="Arial" w:hAnsi="Arial"/>
          <w:color w:val="000000"/>
          <w:spacing w:val="-4"/>
          <w:sz w:val="20"/>
          <w:lang w:val="en-US" w:bidi="th-TH"/>
        </w:rPr>
        <w:t xml:space="preserve"> </w:t>
      </w:r>
      <w:r w:rsidR="0005370B" w:rsidRPr="00E57211">
        <w:rPr>
          <w:rFonts w:ascii="Arial" w:hAnsi="Arial"/>
          <w:color w:val="000000"/>
          <w:spacing w:val="-2"/>
          <w:sz w:val="20"/>
          <w:lang w:val="en-US" w:bidi="th-TH"/>
        </w:rPr>
        <w:t>The project’s stage of completion should be constantly updated.</w:t>
      </w:r>
      <w:r w:rsidR="007D35BD" w:rsidRPr="00E57211">
        <w:rPr>
          <w:rFonts w:ascii="Arial" w:hAnsi="Arial"/>
          <w:color w:val="000000"/>
          <w:spacing w:val="-2"/>
          <w:sz w:val="20"/>
          <w:lang w:val="en-US" w:bidi="th-TH"/>
        </w:rPr>
        <w:t xml:space="preserve"> Revenue and</w:t>
      </w:r>
      <w:r w:rsidRPr="00E57211">
        <w:rPr>
          <w:rFonts w:ascii="Arial" w:hAnsi="Arial"/>
          <w:color w:val="000000"/>
          <w:spacing w:val="-2"/>
          <w:sz w:val="20"/>
          <w:lang w:val="en-US" w:bidi="th-TH"/>
        </w:rPr>
        <w:t xml:space="preserve"> </w:t>
      </w:r>
      <w:r w:rsidR="007D35BD" w:rsidRPr="00E57211">
        <w:rPr>
          <w:rFonts w:ascii="Arial" w:hAnsi="Arial"/>
          <w:color w:val="000000"/>
          <w:spacing w:val="-2"/>
          <w:sz w:val="20"/>
          <w:lang w:val="en-US" w:bidi="th-TH"/>
        </w:rPr>
        <w:t xml:space="preserve">profit recognition </w:t>
      </w:r>
      <w:r w:rsidR="0005370B" w:rsidRPr="00E57211">
        <w:rPr>
          <w:rFonts w:ascii="Arial" w:hAnsi="Arial"/>
          <w:color w:val="000000"/>
          <w:spacing w:val="-2"/>
          <w:sz w:val="20"/>
          <w:lang w:val="en-US" w:bidi="th-TH"/>
        </w:rPr>
        <w:t>also</w:t>
      </w:r>
      <w:r w:rsidR="007D35BD" w:rsidRPr="00F11A30">
        <w:rPr>
          <w:rFonts w:ascii="Arial" w:hAnsi="Arial"/>
          <w:color w:val="000000"/>
          <w:spacing w:val="-6"/>
          <w:sz w:val="20"/>
          <w:lang w:val="en-US" w:bidi="th-TH"/>
        </w:rPr>
        <w:t xml:space="preserve"> </w:t>
      </w:r>
      <w:r w:rsidR="007D35BD" w:rsidRPr="00F11A30">
        <w:rPr>
          <w:rFonts w:ascii="Arial" w:hAnsi="Arial"/>
          <w:color w:val="000000"/>
          <w:sz w:val="20"/>
          <w:lang w:val="en-US" w:bidi="th-TH"/>
        </w:rPr>
        <w:t xml:space="preserve">require sufficient </w:t>
      </w:r>
      <w:r w:rsidR="0005370B" w:rsidRPr="00F11A30">
        <w:rPr>
          <w:rFonts w:ascii="Arial" w:hAnsi="Arial"/>
          <w:color w:val="000000"/>
          <w:sz w:val="20"/>
          <w:lang w:val="en-US" w:bidi="th-TH"/>
        </w:rPr>
        <w:t xml:space="preserve">and reasonable </w:t>
      </w:r>
      <w:r w:rsidR="007D35BD" w:rsidRPr="00F11A30">
        <w:rPr>
          <w:rFonts w:ascii="Arial" w:hAnsi="Arial"/>
          <w:color w:val="000000"/>
          <w:sz w:val="20"/>
          <w:lang w:val="en-US" w:bidi="th-TH"/>
        </w:rPr>
        <w:t>processes for calculations,</w:t>
      </w:r>
      <w:r w:rsidRPr="00F11A30">
        <w:rPr>
          <w:rFonts w:ascii="Arial" w:hAnsi="Arial"/>
          <w:color w:val="000000"/>
          <w:sz w:val="20"/>
          <w:lang w:val="en-US" w:bidi="th-TH"/>
        </w:rPr>
        <w:t xml:space="preserve"> </w:t>
      </w:r>
      <w:r w:rsidR="007D35BD" w:rsidRPr="00F11A30">
        <w:rPr>
          <w:rFonts w:ascii="Arial" w:hAnsi="Arial"/>
          <w:color w:val="000000"/>
          <w:sz w:val="20"/>
          <w:lang w:val="en-US" w:bidi="th-TH"/>
        </w:rPr>
        <w:t>reporting, analysis</w:t>
      </w:r>
      <w:r w:rsidR="0005370B" w:rsidRPr="00F11A30">
        <w:rPr>
          <w:rFonts w:ascii="Arial" w:hAnsi="Arial"/>
          <w:color w:val="000000"/>
          <w:sz w:val="20"/>
          <w:lang w:val="en-US" w:bidi="th-TH"/>
        </w:rPr>
        <w:t>,</w:t>
      </w:r>
      <w:r w:rsidR="007D35BD" w:rsidRPr="00F11A30">
        <w:rPr>
          <w:rFonts w:ascii="Arial" w:hAnsi="Arial"/>
          <w:color w:val="000000"/>
          <w:sz w:val="20"/>
          <w:lang w:val="en-US" w:bidi="th-TH"/>
        </w:rPr>
        <w:t xml:space="preserve"> and forecasts.</w:t>
      </w:r>
    </w:p>
    <w:p w14:paraId="4FCED3D6" w14:textId="77777777" w:rsidR="00155405" w:rsidRPr="00F11A30" w:rsidRDefault="00155405" w:rsidP="00FE4404">
      <w:pPr>
        <w:autoSpaceDE w:val="0"/>
        <w:autoSpaceDN w:val="0"/>
        <w:adjustRightInd w:val="0"/>
        <w:spacing w:after="0" w:line="360" w:lineRule="auto"/>
        <w:jc w:val="thaiDistribute"/>
        <w:rPr>
          <w:rFonts w:ascii="Arial" w:hAnsi="Arial"/>
          <w:color w:val="000000"/>
          <w:sz w:val="10"/>
          <w:szCs w:val="10"/>
          <w:lang w:val="en-US" w:bidi="th-TH"/>
        </w:rPr>
      </w:pPr>
    </w:p>
    <w:p w14:paraId="09E21E81" w14:textId="4248FDFD" w:rsidR="007D35BD" w:rsidRPr="00F11A30" w:rsidRDefault="007D35BD" w:rsidP="00FE4404">
      <w:pPr>
        <w:autoSpaceDE w:val="0"/>
        <w:autoSpaceDN w:val="0"/>
        <w:adjustRightInd w:val="0"/>
        <w:spacing w:after="0" w:line="360" w:lineRule="auto"/>
        <w:jc w:val="thaiDistribute"/>
        <w:rPr>
          <w:rFonts w:ascii="Arial" w:hAnsi="Arial"/>
          <w:color w:val="000000"/>
          <w:sz w:val="20"/>
          <w:lang w:val="en-US" w:bidi="th-TH"/>
        </w:rPr>
      </w:pPr>
      <w:r w:rsidRPr="00F11A30">
        <w:rPr>
          <w:rFonts w:ascii="Arial" w:hAnsi="Arial"/>
          <w:color w:val="000000"/>
          <w:spacing w:val="-2"/>
          <w:sz w:val="20"/>
          <w:lang w:val="en-US" w:bidi="th-TH"/>
        </w:rPr>
        <w:t>The amounts involved combined with the high degree of estimates and</w:t>
      </w:r>
      <w:r w:rsidR="00155405" w:rsidRPr="00F11A30">
        <w:rPr>
          <w:rFonts w:ascii="Arial" w:hAnsi="Arial"/>
          <w:color w:val="000000"/>
          <w:spacing w:val="-2"/>
          <w:sz w:val="20"/>
          <w:lang w:val="en-US" w:bidi="th-TH"/>
        </w:rPr>
        <w:t xml:space="preserve"> </w:t>
      </w:r>
      <w:r w:rsidRPr="00F11A30">
        <w:rPr>
          <w:rFonts w:ascii="Arial" w:hAnsi="Arial"/>
          <w:color w:val="000000"/>
          <w:spacing w:val="-2"/>
          <w:sz w:val="20"/>
          <w:lang w:val="en-US" w:bidi="th-TH"/>
        </w:rPr>
        <w:t xml:space="preserve">judgements </w:t>
      </w:r>
      <w:r w:rsidR="0005370B" w:rsidRPr="00F11A30">
        <w:rPr>
          <w:rFonts w:ascii="Arial" w:hAnsi="Arial"/>
          <w:color w:val="000000"/>
          <w:sz w:val="20"/>
          <w:lang w:val="en-US" w:bidi="th-TH"/>
        </w:rPr>
        <w:t xml:space="preserve">thus considered </w:t>
      </w:r>
      <w:r w:rsidRPr="00F11A30">
        <w:rPr>
          <w:rFonts w:ascii="Arial" w:hAnsi="Arial"/>
          <w:color w:val="000000"/>
          <w:spacing w:val="-2"/>
          <w:sz w:val="20"/>
          <w:lang w:val="en-US" w:bidi="th-TH"/>
        </w:rPr>
        <w:t xml:space="preserve">a key audit matter. </w:t>
      </w:r>
      <w:r w:rsidR="0005370B" w:rsidRPr="00F11A30">
        <w:rPr>
          <w:rFonts w:ascii="Arial" w:hAnsi="Arial"/>
          <w:color w:val="000000"/>
          <w:spacing w:val="-2"/>
          <w:sz w:val="20"/>
          <w:lang w:val="en-US" w:bidi="th-TH"/>
        </w:rPr>
        <w:t>S</w:t>
      </w:r>
      <w:r w:rsidRPr="00F11A30">
        <w:rPr>
          <w:rFonts w:ascii="Arial" w:hAnsi="Arial"/>
          <w:color w:val="000000"/>
          <w:spacing w:val="-2"/>
          <w:sz w:val="20"/>
          <w:lang w:val="en-US" w:bidi="th-TH"/>
        </w:rPr>
        <w:t>pecial attention</w:t>
      </w:r>
      <w:r w:rsidR="0005370B" w:rsidRPr="00F11A30">
        <w:rPr>
          <w:rFonts w:ascii="Arial" w:hAnsi="Arial"/>
          <w:color w:val="000000"/>
          <w:spacing w:val="-2"/>
          <w:sz w:val="20"/>
          <w:lang w:val="en-US" w:bidi="th-TH"/>
        </w:rPr>
        <w:t xml:space="preserve"> has been paid</w:t>
      </w:r>
      <w:r w:rsidR="00155405" w:rsidRPr="00F11A30">
        <w:rPr>
          <w:rFonts w:ascii="Arial" w:hAnsi="Arial"/>
          <w:color w:val="000000"/>
          <w:spacing w:val="-2"/>
          <w:sz w:val="20"/>
          <w:lang w:val="en-US" w:bidi="th-TH"/>
        </w:rPr>
        <w:t xml:space="preserve"> </w:t>
      </w:r>
      <w:r w:rsidRPr="00F11A30">
        <w:rPr>
          <w:rFonts w:ascii="Arial" w:hAnsi="Arial"/>
          <w:color w:val="000000"/>
          <w:spacing w:val="-2"/>
          <w:sz w:val="20"/>
          <w:lang w:val="en-US" w:bidi="th-TH"/>
        </w:rPr>
        <w:t xml:space="preserve">to the methodology and the judgments </w:t>
      </w:r>
      <w:r w:rsidR="0005370B" w:rsidRPr="00F11A30">
        <w:rPr>
          <w:rFonts w:ascii="Arial" w:hAnsi="Arial"/>
          <w:color w:val="000000"/>
          <w:spacing w:val="-2"/>
          <w:sz w:val="20"/>
          <w:lang w:val="en-US" w:bidi="th-TH"/>
        </w:rPr>
        <w:t xml:space="preserve">applied </w:t>
      </w:r>
      <w:r w:rsidR="009500C8" w:rsidRPr="00F11A30">
        <w:rPr>
          <w:rFonts w:ascii="Arial" w:hAnsi="Arial"/>
          <w:color w:val="000000"/>
          <w:spacing w:val="-2"/>
          <w:sz w:val="20"/>
          <w:lang w:val="en-US" w:bidi="th-TH"/>
        </w:rPr>
        <w:t xml:space="preserve">in </w:t>
      </w:r>
      <w:r w:rsidRPr="00F11A30">
        <w:rPr>
          <w:rFonts w:ascii="Arial" w:hAnsi="Arial"/>
          <w:color w:val="000000"/>
          <w:spacing w:val="-4"/>
          <w:sz w:val="20"/>
          <w:lang w:val="en-US" w:bidi="th-TH"/>
        </w:rPr>
        <w:t>forming the basis for determining</w:t>
      </w:r>
      <w:r w:rsidR="00155405" w:rsidRPr="00F11A30">
        <w:rPr>
          <w:rFonts w:ascii="Arial" w:hAnsi="Arial"/>
          <w:color w:val="000000"/>
          <w:spacing w:val="-4"/>
          <w:sz w:val="20"/>
          <w:lang w:val="en-US" w:bidi="th-TH"/>
        </w:rPr>
        <w:t xml:space="preserve"> </w:t>
      </w:r>
      <w:r w:rsidRPr="00F11A30">
        <w:rPr>
          <w:rFonts w:ascii="Arial" w:hAnsi="Arial"/>
          <w:color w:val="000000"/>
          <w:spacing w:val="-4"/>
          <w:sz w:val="20"/>
          <w:lang w:val="en-US" w:bidi="th-TH"/>
        </w:rPr>
        <w:t xml:space="preserve">the margin used in the percentage-of-completion profit recognition, </w:t>
      </w:r>
      <w:r w:rsidR="009500C8" w:rsidRPr="00F11A30">
        <w:rPr>
          <w:rFonts w:ascii="Arial" w:hAnsi="Arial"/>
          <w:color w:val="000000"/>
          <w:spacing w:val="-4"/>
          <w:sz w:val="20"/>
          <w:lang w:val="en-US" w:bidi="th-TH"/>
        </w:rPr>
        <w:t>which included</w:t>
      </w:r>
      <w:r w:rsidRPr="00F11A30">
        <w:rPr>
          <w:rFonts w:ascii="Arial" w:hAnsi="Arial"/>
          <w:color w:val="000000"/>
          <w:spacing w:val="-4"/>
          <w:sz w:val="20"/>
          <w:lang w:val="en-US" w:bidi="th-TH"/>
        </w:rPr>
        <w:t xml:space="preserve"> the principles, methods and assumptions </w:t>
      </w:r>
      <w:r w:rsidR="009500C8" w:rsidRPr="00F11A30">
        <w:rPr>
          <w:rFonts w:ascii="Arial" w:hAnsi="Arial"/>
          <w:color w:val="000000"/>
          <w:spacing w:val="-4"/>
          <w:sz w:val="20"/>
          <w:lang w:val="en-US" w:bidi="th-TH"/>
        </w:rPr>
        <w:t xml:space="preserve">used in </w:t>
      </w:r>
      <w:r w:rsidRPr="00F11A30">
        <w:rPr>
          <w:rFonts w:ascii="Arial" w:hAnsi="Arial"/>
          <w:color w:val="000000"/>
          <w:spacing w:val="-4"/>
          <w:sz w:val="20"/>
          <w:lang w:val="en-US" w:bidi="th-TH"/>
        </w:rPr>
        <w:t>forming the basis for the</w:t>
      </w:r>
      <w:r w:rsidR="00155405" w:rsidRPr="00F11A30">
        <w:rPr>
          <w:rFonts w:ascii="Arial" w:hAnsi="Arial"/>
          <w:color w:val="000000"/>
          <w:spacing w:val="-4"/>
          <w:sz w:val="20"/>
          <w:lang w:val="en-US" w:bidi="th-TH"/>
        </w:rPr>
        <w:t xml:space="preserve"> </w:t>
      </w:r>
      <w:r w:rsidRPr="00F11A30">
        <w:rPr>
          <w:rFonts w:ascii="Arial" w:hAnsi="Arial"/>
          <w:color w:val="000000"/>
          <w:spacing w:val="-4"/>
          <w:sz w:val="20"/>
          <w:lang w:val="en-US" w:bidi="th-TH"/>
        </w:rPr>
        <w:t xml:space="preserve">assessment </w:t>
      </w:r>
      <w:r w:rsidRPr="00F11A30">
        <w:rPr>
          <w:rFonts w:ascii="Arial" w:hAnsi="Arial"/>
          <w:color w:val="000000"/>
          <w:sz w:val="20"/>
          <w:lang w:val="en-US" w:bidi="th-TH"/>
        </w:rPr>
        <w:t xml:space="preserve">of warranty obligations </w:t>
      </w:r>
      <w:r w:rsidR="009500C8" w:rsidRPr="00F11A30">
        <w:rPr>
          <w:rFonts w:ascii="Arial" w:hAnsi="Arial"/>
          <w:color w:val="000000"/>
          <w:sz w:val="20"/>
          <w:lang w:val="en-US" w:bidi="th-TH"/>
        </w:rPr>
        <w:t>after the projects are completed</w:t>
      </w:r>
      <w:r w:rsidRPr="00F11A30">
        <w:rPr>
          <w:rFonts w:ascii="Arial" w:hAnsi="Arial"/>
          <w:color w:val="000000"/>
          <w:sz w:val="20"/>
          <w:lang w:val="en-US" w:bidi="th-TH"/>
        </w:rPr>
        <w:t>.</w:t>
      </w:r>
    </w:p>
    <w:p w14:paraId="4E88E0D2" w14:textId="77F4B69F" w:rsidR="007D35BD" w:rsidRPr="00F11A30" w:rsidRDefault="007D35BD" w:rsidP="00651F6E">
      <w:pPr>
        <w:autoSpaceDE w:val="0"/>
        <w:autoSpaceDN w:val="0"/>
        <w:adjustRightInd w:val="0"/>
        <w:spacing w:after="0" w:line="360" w:lineRule="auto"/>
        <w:jc w:val="thaiDistribute"/>
        <w:rPr>
          <w:rFonts w:ascii="Arial" w:hAnsi="Arial"/>
          <w:sz w:val="10"/>
          <w:szCs w:val="10"/>
        </w:rPr>
      </w:pPr>
    </w:p>
    <w:p w14:paraId="6FBF8506" w14:textId="645F4795" w:rsidR="005A610B" w:rsidRPr="001167DA" w:rsidRDefault="003C3286" w:rsidP="005A610B">
      <w:pPr>
        <w:autoSpaceDE w:val="0"/>
        <w:autoSpaceDN w:val="0"/>
        <w:adjustRightInd w:val="0"/>
        <w:spacing w:after="0" w:line="360" w:lineRule="auto"/>
        <w:jc w:val="thaiDistribute"/>
        <w:rPr>
          <w:rFonts w:ascii="Arial" w:hAnsi="Arial" w:cstheme="minorBidi"/>
          <w:spacing w:val="-4"/>
          <w:sz w:val="20"/>
          <w:lang w:val="en-US" w:bidi="th-TH"/>
        </w:rPr>
      </w:pPr>
      <w:r w:rsidRPr="001167DA">
        <w:rPr>
          <w:rFonts w:ascii="Arial" w:hAnsi="Arial"/>
          <w:spacing w:val="-2"/>
          <w:sz w:val="20"/>
          <w:lang w:val="en-US" w:bidi="th-TH"/>
        </w:rPr>
        <w:t xml:space="preserve">Moreover, </w:t>
      </w:r>
      <w:r w:rsidR="0052438D" w:rsidRPr="001167DA">
        <w:rPr>
          <w:rFonts w:ascii="Arial" w:hAnsi="Arial"/>
          <w:spacing w:val="-2"/>
          <w:sz w:val="20"/>
          <w:lang w:val="en-US" w:bidi="th-TH"/>
        </w:rPr>
        <w:t xml:space="preserve">for </w:t>
      </w:r>
      <w:r w:rsidRPr="001167DA">
        <w:rPr>
          <w:rFonts w:ascii="Arial" w:hAnsi="Arial"/>
          <w:spacing w:val="-2"/>
          <w:sz w:val="20"/>
          <w:lang w:val="en-US" w:bidi="th-TH"/>
        </w:rPr>
        <w:t xml:space="preserve">the </w:t>
      </w:r>
      <w:r w:rsidR="00F44A32" w:rsidRPr="001167DA">
        <w:rPr>
          <w:rFonts w:ascii="Arial" w:hAnsi="Arial"/>
          <w:spacing w:val="-2"/>
          <w:sz w:val="20"/>
          <w:lang w:val="en-US" w:bidi="th-TH"/>
        </w:rPr>
        <w:t xml:space="preserve">residential </w:t>
      </w:r>
      <w:r w:rsidR="00761EE6" w:rsidRPr="001167DA">
        <w:rPr>
          <w:rFonts w:ascii="Arial" w:hAnsi="Arial"/>
          <w:spacing w:val="-2"/>
          <w:sz w:val="20"/>
          <w:lang w:val="en-US" w:bidi="th-TH"/>
        </w:rPr>
        <w:t xml:space="preserve">project </w:t>
      </w:r>
      <w:r w:rsidR="005A610B" w:rsidRPr="001167DA">
        <w:rPr>
          <w:rFonts w:ascii="Arial" w:hAnsi="Arial"/>
          <w:spacing w:val="-2"/>
          <w:sz w:val="20"/>
          <w:lang w:val="en-US" w:bidi="th-TH"/>
        </w:rPr>
        <w:t>development</w:t>
      </w:r>
      <w:r w:rsidR="00F44A32" w:rsidRPr="001167DA">
        <w:rPr>
          <w:rFonts w:ascii="Arial" w:hAnsi="Arial"/>
          <w:spacing w:val="-2"/>
          <w:sz w:val="20"/>
          <w:lang w:val="en-US" w:bidi="th-TH"/>
        </w:rPr>
        <w:t xml:space="preserve"> </w:t>
      </w:r>
      <w:r w:rsidR="005A610B" w:rsidRPr="001167DA">
        <w:rPr>
          <w:rFonts w:ascii="Arial" w:hAnsi="Arial"/>
          <w:spacing w:val="-2"/>
          <w:sz w:val="20"/>
          <w:lang w:val="en-US" w:bidi="th-TH"/>
        </w:rPr>
        <w:t>operations in Sweden</w:t>
      </w:r>
      <w:r w:rsidR="0052438D" w:rsidRPr="001167DA">
        <w:rPr>
          <w:rFonts w:ascii="Arial" w:hAnsi="Arial"/>
          <w:spacing w:val="-2"/>
          <w:sz w:val="20"/>
          <w:lang w:val="en-US" w:bidi="th-TH"/>
        </w:rPr>
        <w:t>, most</w:t>
      </w:r>
      <w:r w:rsidR="00E80CC0" w:rsidRPr="001167DA">
        <w:rPr>
          <w:rFonts w:ascii="Arial" w:hAnsi="Arial"/>
          <w:spacing w:val="-2"/>
          <w:sz w:val="20"/>
          <w:lang w:val="en-US" w:bidi="th-TH"/>
        </w:rPr>
        <w:t xml:space="preserve"> of the </w:t>
      </w:r>
      <w:r w:rsidR="005A610B" w:rsidRPr="001167DA">
        <w:rPr>
          <w:rFonts w:ascii="Arial" w:hAnsi="Arial"/>
          <w:spacing w:val="-2"/>
          <w:sz w:val="20"/>
          <w:lang w:val="en-US" w:bidi="th-TH"/>
        </w:rPr>
        <w:t xml:space="preserve">transactions </w:t>
      </w:r>
      <w:r w:rsidR="00E80CC0" w:rsidRPr="001167DA">
        <w:rPr>
          <w:rFonts w:ascii="Arial" w:hAnsi="Arial"/>
          <w:spacing w:val="-2"/>
          <w:sz w:val="20"/>
          <w:lang w:val="en-US" w:bidi="th-TH"/>
        </w:rPr>
        <w:t xml:space="preserve">are performed </w:t>
      </w:r>
      <w:r w:rsidR="005A610B" w:rsidRPr="001167DA">
        <w:rPr>
          <w:rFonts w:ascii="Arial" w:hAnsi="Arial"/>
          <w:spacing w:val="-2"/>
          <w:sz w:val="20"/>
          <w:lang w:val="en-US" w:bidi="th-TH"/>
        </w:rPr>
        <w:t xml:space="preserve">through </w:t>
      </w:r>
      <w:r w:rsidR="005A610B" w:rsidRPr="001167DA">
        <w:rPr>
          <w:rFonts w:ascii="Arial" w:eastAsia="Cordia New" w:hAnsi="Arial"/>
          <w:spacing w:val="-2"/>
          <w:sz w:val="20"/>
          <w:lang w:val="en-US" w:bidi="th-TH"/>
        </w:rPr>
        <w:t xml:space="preserve">the tenant-owners associations. </w:t>
      </w:r>
      <w:r w:rsidRPr="001167DA">
        <w:rPr>
          <w:rFonts w:ascii="Arial" w:eastAsia="Cordia New" w:hAnsi="Arial"/>
          <w:spacing w:val="-2"/>
          <w:sz w:val="20"/>
          <w:lang w:val="en-US" w:bidi="th-TH"/>
        </w:rPr>
        <w:t xml:space="preserve">The </w:t>
      </w:r>
      <w:r w:rsidR="0052438D" w:rsidRPr="001167DA">
        <w:rPr>
          <w:rFonts w:ascii="Arial" w:eastAsia="Cordia New" w:hAnsi="Arial"/>
          <w:spacing w:val="-2"/>
          <w:sz w:val="20"/>
          <w:lang w:val="en-US" w:bidi="th-TH"/>
        </w:rPr>
        <w:t xml:space="preserve">operation </w:t>
      </w:r>
      <w:r w:rsidRPr="001167DA">
        <w:rPr>
          <w:rFonts w:ascii="Arial" w:eastAsia="Cordia New" w:hAnsi="Arial"/>
          <w:spacing w:val="-2"/>
          <w:sz w:val="20"/>
          <w:lang w:val="en-US" w:bidi="th-TH"/>
        </w:rPr>
        <w:t xml:space="preserve">activities of the tenant-owners association can be divided into </w:t>
      </w:r>
      <w:r w:rsidR="00E80CC0" w:rsidRPr="001167DA">
        <w:rPr>
          <w:rFonts w:ascii="Arial" w:eastAsia="Cordia New" w:hAnsi="Arial"/>
          <w:spacing w:val="-2"/>
          <w:sz w:val="20"/>
          <w:lang w:val="en-US" w:bidi="th-TH"/>
        </w:rPr>
        <w:t>2</w:t>
      </w:r>
      <w:r w:rsidRPr="001167DA">
        <w:rPr>
          <w:rFonts w:ascii="Arial" w:eastAsia="Cordia New" w:hAnsi="Arial"/>
          <w:spacing w:val="-2"/>
          <w:sz w:val="20"/>
          <w:lang w:val="en-US" w:bidi="th-TH"/>
        </w:rPr>
        <w:t xml:space="preserve"> phases</w:t>
      </w:r>
      <w:r w:rsidR="00E80CC0" w:rsidRPr="001167DA">
        <w:rPr>
          <w:rFonts w:ascii="Arial" w:eastAsia="Cordia New" w:hAnsi="Arial"/>
          <w:spacing w:val="-2"/>
          <w:sz w:val="20"/>
          <w:lang w:val="en-US" w:bidi="th-TH"/>
        </w:rPr>
        <w:t>;</w:t>
      </w:r>
      <w:r w:rsidRPr="001167DA">
        <w:rPr>
          <w:rFonts w:ascii="Arial" w:eastAsia="Cordia New" w:hAnsi="Arial"/>
          <w:spacing w:val="-2"/>
          <w:sz w:val="20"/>
          <w:lang w:val="en-US" w:bidi="th-TH"/>
        </w:rPr>
        <w:t xml:space="preserve"> </w:t>
      </w:r>
      <w:r w:rsidR="00313E3A" w:rsidRPr="001167DA">
        <w:rPr>
          <w:rFonts w:ascii="Arial" w:eastAsia="Cordia New" w:hAnsi="Arial"/>
          <w:spacing w:val="-2"/>
          <w:sz w:val="20"/>
          <w:lang w:val="en-US" w:bidi="th-TH"/>
        </w:rPr>
        <w:t xml:space="preserve">1) </w:t>
      </w:r>
      <w:r w:rsidRPr="001167DA">
        <w:rPr>
          <w:rFonts w:ascii="Arial" w:eastAsia="Cordia New" w:hAnsi="Arial"/>
          <w:spacing w:val="-2"/>
          <w:sz w:val="20"/>
          <w:lang w:val="en-US" w:bidi="th-TH"/>
        </w:rPr>
        <w:t xml:space="preserve">the </w:t>
      </w:r>
      <w:r w:rsidR="00321AFC" w:rsidRPr="001167DA">
        <w:rPr>
          <w:rFonts w:ascii="Arial" w:eastAsia="Cordia New" w:hAnsi="Arial"/>
          <w:spacing w:val="-2"/>
          <w:sz w:val="20"/>
          <w:lang w:val="en-US" w:bidi="th-TH"/>
        </w:rPr>
        <w:t>project development</w:t>
      </w:r>
      <w:r w:rsidRPr="001167DA">
        <w:rPr>
          <w:rFonts w:ascii="Arial" w:eastAsia="Cordia New" w:hAnsi="Arial"/>
          <w:spacing w:val="-2"/>
          <w:sz w:val="20"/>
          <w:lang w:val="en-US" w:bidi="th-TH"/>
        </w:rPr>
        <w:t xml:space="preserve"> phase</w:t>
      </w:r>
      <w:r w:rsidR="00762C2D" w:rsidRPr="001167DA">
        <w:rPr>
          <w:rFonts w:ascii="Arial" w:eastAsia="Cordia New" w:hAnsi="Arial"/>
          <w:spacing w:val="-2"/>
          <w:sz w:val="20"/>
          <w:lang w:val="en-US" w:bidi="th-TH"/>
        </w:rPr>
        <w:t>:</w:t>
      </w:r>
      <w:r w:rsidRPr="001167DA">
        <w:rPr>
          <w:rFonts w:ascii="Arial" w:eastAsia="Cordia New" w:hAnsi="Arial"/>
          <w:spacing w:val="-2"/>
          <w:sz w:val="20"/>
          <w:lang w:val="en-US" w:bidi="th-TH"/>
        </w:rPr>
        <w:t xml:space="preserve"> consists </w:t>
      </w:r>
      <w:r w:rsidR="00B70822" w:rsidRPr="001167DA">
        <w:rPr>
          <w:rFonts w:ascii="Arial" w:eastAsia="Cordia New" w:hAnsi="Arial"/>
          <w:spacing w:val="-2"/>
          <w:sz w:val="20"/>
          <w:lang w:val="en-US" w:bidi="th-TH"/>
        </w:rPr>
        <w:t xml:space="preserve">of </w:t>
      </w:r>
      <w:r w:rsidR="006D203E" w:rsidRPr="001167DA">
        <w:rPr>
          <w:rFonts w:ascii="Arial" w:eastAsia="Cordia New" w:hAnsi="Arial"/>
          <w:spacing w:val="-2"/>
          <w:sz w:val="20"/>
          <w:lang w:val="en-US" w:bidi="th-TH"/>
        </w:rPr>
        <w:t>establishing</w:t>
      </w:r>
      <w:r w:rsidR="00B70822" w:rsidRPr="00F11A30">
        <w:rPr>
          <w:rFonts w:ascii="Arial" w:eastAsia="Cordia New" w:hAnsi="Arial"/>
          <w:spacing w:val="-4"/>
          <w:sz w:val="20"/>
          <w:lang w:val="en-US" w:bidi="th-TH"/>
        </w:rPr>
        <w:t xml:space="preserve"> </w:t>
      </w:r>
      <w:r w:rsidRPr="00F11A30">
        <w:rPr>
          <w:rFonts w:ascii="Arial" w:eastAsia="Cordia New" w:hAnsi="Arial"/>
          <w:spacing w:val="-4"/>
          <w:sz w:val="20"/>
          <w:lang w:val="en-US" w:bidi="th-TH"/>
        </w:rPr>
        <w:t xml:space="preserve">the association and </w:t>
      </w:r>
      <w:r w:rsidR="006D203E" w:rsidRPr="00F11A30">
        <w:rPr>
          <w:rFonts w:ascii="Arial" w:eastAsia="Cordia New" w:hAnsi="Arial"/>
          <w:spacing w:val="-4"/>
          <w:sz w:val="20"/>
          <w:lang w:val="en-US" w:bidi="th-TH"/>
        </w:rPr>
        <w:t>constructing</w:t>
      </w:r>
      <w:r w:rsidRPr="00F11A30">
        <w:rPr>
          <w:rFonts w:ascii="Arial" w:eastAsia="Cordia New" w:hAnsi="Arial"/>
          <w:spacing w:val="-4"/>
          <w:sz w:val="20"/>
          <w:lang w:val="en-US" w:bidi="th-TH"/>
        </w:rPr>
        <w:t xml:space="preserve"> the </w:t>
      </w:r>
      <w:r w:rsidR="00313E3A" w:rsidRPr="00F11A30">
        <w:rPr>
          <w:rFonts w:ascii="Arial" w:eastAsia="Cordia New" w:hAnsi="Arial"/>
          <w:spacing w:val="-4"/>
          <w:sz w:val="20"/>
          <w:lang w:val="en-US" w:bidi="th-TH"/>
        </w:rPr>
        <w:t>property</w:t>
      </w:r>
      <w:r w:rsidR="00510C1E" w:rsidRPr="00F11A30">
        <w:rPr>
          <w:rFonts w:ascii="Arial" w:eastAsia="Cordia New" w:hAnsi="Arial"/>
          <w:spacing w:val="-4"/>
          <w:sz w:val="20"/>
          <w:lang w:val="en-US" w:bidi="th-TH"/>
        </w:rPr>
        <w:t>.</w:t>
      </w:r>
      <w:r w:rsidR="00313E3A" w:rsidRPr="00F11A30">
        <w:rPr>
          <w:rFonts w:ascii="Arial" w:eastAsia="Cordia New" w:hAnsi="Arial"/>
          <w:spacing w:val="-4"/>
          <w:sz w:val="20"/>
          <w:lang w:val="en-US" w:bidi="th-TH"/>
        </w:rPr>
        <w:t xml:space="preserve"> </w:t>
      </w:r>
      <w:r w:rsidR="00510C1E" w:rsidRPr="00F11A30">
        <w:rPr>
          <w:rFonts w:ascii="Arial" w:eastAsia="Cordia New" w:hAnsi="Arial"/>
          <w:spacing w:val="-4"/>
          <w:sz w:val="20"/>
          <w:lang w:val="en-US" w:bidi="th-TH"/>
        </w:rPr>
        <w:t>The directors of the associations are</w:t>
      </w:r>
      <w:r w:rsidR="00313E3A" w:rsidRPr="00F11A30">
        <w:rPr>
          <w:rFonts w:ascii="Arial" w:eastAsia="Cordia New" w:hAnsi="Arial"/>
          <w:spacing w:val="-4"/>
          <w:sz w:val="20"/>
          <w:lang w:val="en-US" w:bidi="th-TH"/>
        </w:rPr>
        <w:t xml:space="preserve"> the </w:t>
      </w:r>
      <w:r w:rsidR="005A610B" w:rsidRPr="00F11A30">
        <w:rPr>
          <w:rFonts w:ascii="Arial" w:eastAsia="Cordia New" w:hAnsi="Arial"/>
          <w:spacing w:val="-4"/>
          <w:sz w:val="20"/>
          <w:lang w:val="en-US" w:bidi="th-TH"/>
        </w:rPr>
        <w:t xml:space="preserve">initial board </w:t>
      </w:r>
      <w:r w:rsidR="0052438D">
        <w:rPr>
          <w:rFonts w:ascii="Arial" w:eastAsia="Cordia New" w:hAnsi="Arial"/>
          <w:spacing w:val="-4"/>
          <w:sz w:val="20"/>
          <w:lang w:val="en-US" w:bidi="th-TH"/>
        </w:rPr>
        <w:t>that have been</w:t>
      </w:r>
      <w:r w:rsidR="005A610B" w:rsidRPr="00F11A30">
        <w:rPr>
          <w:rFonts w:ascii="Arial" w:eastAsia="Cordia New" w:hAnsi="Arial"/>
          <w:spacing w:val="-4"/>
          <w:sz w:val="20"/>
          <w:lang w:val="en-US" w:bidi="th-TH"/>
        </w:rPr>
        <w:t xml:space="preserve"> appointed </w:t>
      </w:r>
      <w:r w:rsidR="0052438D">
        <w:rPr>
          <w:rFonts w:ascii="Arial" w:eastAsia="Cordia New" w:hAnsi="Arial"/>
          <w:spacing w:val="-4"/>
          <w:sz w:val="20"/>
          <w:lang w:val="en-US" w:bidi="th-TH"/>
        </w:rPr>
        <w:t>by</w:t>
      </w:r>
      <w:r w:rsidR="005A610B" w:rsidRPr="00F11A30">
        <w:rPr>
          <w:rFonts w:ascii="Arial" w:eastAsia="Cordia New" w:hAnsi="Arial"/>
          <w:spacing w:val="-4"/>
          <w:sz w:val="20"/>
          <w:lang w:val="en-US" w:bidi="th-TH"/>
        </w:rPr>
        <w:t xml:space="preserve"> the </w:t>
      </w:r>
      <w:r w:rsidR="00321AFC" w:rsidRPr="00F11A30">
        <w:rPr>
          <w:rFonts w:ascii="Arial" w:eastAsia="Cordia New" w:hAnsi="Arial"/>
          <w:spacing w:val="-4"/>
          <w:sz w:val="20"/>
          <w:lang w:val="en-US" w:bidi="th-TH"/>
        </w:rPr>
        <w:t xml:space="preserve">association’s </w:t>
      </w:r>
      <w:r w:rsidR="005A610B" w:rsidRPr="00F11A30">
        <w:rPr>
          <w:rFonts w:ascii="Arial" w:eastAsia="Cordia New" w:hAnsi="Arial"/>
          <w:spacing w:val="-4"/>
          <w:sz w:val="20"/>
          <w:lang w:val="en-US" w:bidi="th-TH"/>
        </w:rPr>
        <w:t>founders</w:t>
      </w:r>
      <w:r w:rsidR="006F0AC3" w:rsidRPr="00F11A30">
        <w:rPr>
          <w:rFonts w:ascii="Arial" w:eastAsia="Cordia New" w:hAnsi="Arial"/>
          <w:spacing w:val="-4"/>
          <w:sz w:val="20"/>
          <w:lang w:val="en-US" w:bidi="th-TH"/>
        </w:rPr>
        <w:t>.</w:t>
      </w:r>
      <w:r w:rsidR="005A610B" w:rsidRPr="00F11A30">
        <w:rPr>
          <w:rFonts w:ascii="Arial" w:eastAsia="Cordia New" w:hAnsi="Arial"/>
          <w:spacing w:val="-4"/>
          <w:sz w:val="20"/>
          <w:lang w:val="en-US" w:bidi="th-TH"/>
        </w:rPr>
        <w:t xml:space="preserve"> </w:t>
      </w:r>
      <w:r w:rsidR="00313E3A" w:rsidRPr="00F11A30">
        <w:rPr>
          <w:rFonts w:ascii="Arial" w:eastAsia="Cordia New" w:hAnsi="Arial"/>
          <w:spacing w:val="-4"/>
          <w:sz w:val="20"/>
          <w:lang w:val="en-US" w:bidi="th-TH"/>
        </w:rPr>
        <w:t xml:space="preserve">2) </w:t>
      </w:r>
      <w:r w:rsidR="0052438D">
        <w:rPr>
          <w:rFonts w:ascii="Arial" w:eastAsia="Cordia New" w:hAnsi="Arial"/>
          <w:spacing w:val="-4"/>
          <w:sz w:val="20"/>
          <w:lang w:val="en-US" w:bidi="th-TH"/>
        </w:rPr>
        <w:t>After</w:t>
      </w:r>
      <w:r w:rsidR="00313E3A" w:rsidRPr="00F11A30">
        <w:rPr>
          <w:rFonts w:ascii="Arial" w:eastAsia="Cordia New" w:hAnsi="Arial"/>
          <w:spacing w:val="-4"/>
          <w:sz w:val="20"/>
          <w:lang w:val="en-US" w:bidi="th-TH"/>
        </w:rPr>
        <w:t xml:space="preserve"> the </w:t>
      </w:r>
      <w:r w:rsidR="0052438D">
        <w:rPr>
          <w:rFonts w:ascii="Arial" w:eastAsia="Cordia New" w:hAnsi="Arial"/>
          <w:spacing w:val="-4"/>
          <w:sz w:val="20"/>
          <w:lang w:val="en-US" w:bidi="th-TH"/>
        </w:rPr>
        <w:t>construction of the property</w:t>
      </w:r>
      <w:r w:rsidR="00313E3A" w:rsidRPr="00F11A30">
        <w:rPr>
          <w:rFonts w:ascii="Arial" w:eastAsia="Cordia New" w:hAnsi="Arial"/>
          <w:spacing w:val="-4"/>
          <w:sz w:val="20"/>
          <w:lang w:val="en-US" w:bidi="th-TH"/>
        </w:rPr>
        <w:t xml:space="preserve"> </w:t>
      </w:r>
      <w:r w:rsidR="0052438D">
        <w:rPr>
          <w:rFonts w:ascii="Arial" w:eastAsia="Cordia New" w:hAnsi="Arial"/>
          <w:spacing w:val="-4"/>
          <w:sz w:val="20"/>
          <w:lang w:val="en-US" w:bidi="th-TH"/>
        </w:rPr>
        <w:t>has been</w:t>
      </w:r>
      <w:r w:rsidR="00313E3A" w:rsidRPr="00F11A30">
        <w:rPr>
          <w:rFonts w:ascii="Arial" w:eastAsia="Cordia New" w:hAnsi="Arial"/>
          <w:spacing w:val="-4"/>
          <w:sz w:val="20"/>
          <w:lang w:val="en-US" w:bidi="th-TH"/>
        </w:rPr>
        <w:t xml:space="preserve"> completed</w:t>
      </w:r>
      <w:r w:rsidR="0052438D">
        <w:rPr>
          <w:rFonts w:ascii="Arial" w:eastAsia="Cordia New" w:hAnsi="Arial"/>
          <w:spacing w:val="-4"/>
          <w:sz w:val="20"/>
          <w:lang w:val="en-US" w:bidi="th-TH"/>
        </w:rPr>
        <w:t>:</w:t>
      </w:r>
      <w:r w:rsidR="00313E3A" w:rsidRPr="00F11A30">
        <w:rPr>
          <w:rFonts w:ascii="Arial" w:eastAsia="Cordia New" w:hAnsi="Arial"/>
          <w:spacing w:val="-4"/>
          <w:sz w:val="20"/>
          <w:lang w:val="en-US" w:bidi="th-TH"/>
        </w:rPr>
        <w:t xml:space="preserve"> </w:t>
      </w:r>
      <w:r w:rsidR="005A610B" w:rsidRPr="00F11A30">
        <w:rPr>
          <w:rFonts w:ascii="Arial" w:eastAsia="Cordia New" w:hAnsi="Arial"/>
          <w:spacing w:val="-4"/>
          <w:sz w:val="20"/>
          <w:lang w:val="en-US" w:bidi="th-TH"/>
        </w:rPr>
        <w:t xml:space="preserve">the </w:t>
      </w:r>
      <w:r w:rsidR="0052438D">
        <w:rPr>
          <w:rFonts w:ascii="Arial" w:eastAsia="Cordia New" w:hAnsi="Arial"/>
          <w:spacing w:val="-4"/>
          <w:sz w:val="20"/>
          <w:lang w:val="en-US" w:bidi="th-TH"/>
        </w:rPr>
        <w:t>tenant-owners would appoint new board directors</w:t>
      </w:r>
      <w:r w:rsidR="005A610B" w:rsidRPr="00F11A30">
        <w:rPr>
          <w:rFonts w:ascii="Arial" w:eastAsia="Cordia New" w:hAnsi="Arial"/>
          <w:spacing w:val="-4"/>
          <w:sz w:val="20"/>
          <w:lang w:val="en-US" w:bidi="th-TH"/>
        </w:rPr>
        <w:t xml:space="preserve">. </w:t>
      </w:r>
      <w:r w:rsidR="003E5630" w:rsidRPr="00F11A30">
        <w:rPr>
          <w:rFonts w:ascii="Arial" w:eastAsia="Cordia New" w:hAnsi="Arial"/>
          <w:spacing w:val="-4"/>
          <w:sz w:val="20"/>
          <w:lang w:val="en-US" w:bidi="th-TH"/>
        </w:rPr>
        <w:t>After</w:t>
      </w:r>
      <w:r w:rsidR="005A610B" w:rsidRPr="00F11A30">
        <w:rPr>
          <w:rFonts w:ascii="Arial" w:eastAsia="Cordia New" w:hAnsi="Arial"/>
          <w:spacing w:val="-4"/>
          <w:sz w:val="20"/>
          <w:lang w:val="en-US" w:bidi="th-TH"/>
        </w:rPr>
        <w:t xml:space="preserve"> the association </w:t>
      </w:r>
      <w:r w:rsidR="003E5630" w:rsidRPr="00F11A30">
        <w:rPr>
          <w:rFonts w:ascii="Arial" w:eastAsia="Cordia New" w:hAnsi="Arial"/>
          <w:spacing w:val="-4"/>
          <w:sz w:val="20"/>
          <w:lang w:val="en-US" w:bidi="th-TH"/>
        </w:rPr>
        <w:t>has been</w:t>
      </w:r>
      <w:r w:rsidR="005A610B" w:rsidRPr="00F11A30">
        <w:rPr>
          <w:rFonts w:ascii="Arial" w:eastAsia="Cordia New" w:hAnsi="Arial"/>
          <w:spacing w:val="-4"/>
          <w:sz w:val="20"/>
          <w:lang w:val="en-US" w:bidi="th-TH"/>
        </w:rPr>
        <w:t xml:space="preserve"> established, the subsidiaries </w:t>
      </w:r>
      <w:r w:rsidR="00476F01" w:rsidRPr="00F11A30">
        <w:rPr>
          <w:rFonts w:ascii="Arial" w:eastAsia="Cordia New" w:hAnsi="Arial"/>
          <w:spacing w:val="-4"/>
          <w:sz w:val="20"/>
          <w:lang w:val="en-US" w:bidi="th-TH"/>
        </w:rPr>
        <w:t xml:space="preserve">can either transfer the </w:t>
      </w:r>
      <w:r w:rsidR="005A610B" w:rsidRPr="00F11A30">
        <w:rPr>
          <w:rFonts w:ascii="Arial" w:eastAsia="Cordia New" w:hAnsi="Arial"/>
          <w:spacing w:val="-4"/>
          <w:sz w:val="20"/>
          <w:lang w:val="en-US" w:bidi="th-TH"/>
        </w:rPr>
        <w:t xml:space="preserve">land </w:t>
      </w:r>
      <w:r w:rsidR="00476F01" w:rsidRPr="00F11A30">
        <w:rPr>
          <w:rFonts w:ascii="Arial" w:eastAsia="Cordia New" w:hAnsi="Arial"/>
          <w:spacing w:val="-4"/>
          <w:sz w:val="20"/>
          <w:lang w:val="en-US" w:bidi="th-TH"/>
        </w:rPr>
        <w:t xml:space="preserve">ownership directly </w:t>
      </w:r>
      <w:r w:rsidR="005A610B" w:rsidRPr="00F11A30">
        <w:rPr>
          <w:rFonts w:ascii="Arial" w:eastAsia="Cordia New" w:hAnsi="Arial"/>
          <w:spacing w:val="-4"/>
          <w:sz w:val="20"/>
          <w:lang w:val="en-US" w:bidi="th-TH"/>
        </w:rPr>
        <w:t xml:space="preserve">to the association or </w:t>
      </w:r>
      <w:r w:rsidR="00476F01" w:rsidRPr="00F11A30">
        <w:rPr>
          <w:rFonts w:ascii="Arial" w:eastAsia="Cordia New" w:hAnsi="Arial"/>
          <w:spacing w:val="-4"/>
          <w:sz w:val="20"/>
          <w:lang w:val="en-US" w:bidi="th-TH"/>
        </w:rPr>
        <w:t xml:space="preserve">to </w:t>
      </w:r>
      <w:r w:rsidR="005A610B" w:rsidRPr="00F11A30">
        <w:rPr>
          <w:rFonts w:ascii="Arial" w:eastAsia="Cordia New" w:hAnsi="Arial"/>
          <w:spacing w:val="-4"/>
          <w:sz w:val="20"/>
          <w:lang w:val="en-US" w:bidi="th-TH"/>
        </w:rPr>
        <w:t>a subsidiary</w:t>
      </w:r>
      <w:r w:rsidR="00476F01" w:rsidRPr="00F11A30">
        <w:rPr>
          <w:rFonts w:ascii="Arial" w:eastAsia="Cordia New" w:hAnsi="Arial"/>
          <w:spacing w:val="-4"/>
          <w:sz w:val="20"/>
          <w:lang w:val="en-US" w:bidi="th-TH"/>
        </w:rPr>
        <w:t>,</w:t>
      </w:r>
      <w:r w:rsidR="005A610B" w:rsidRPr="00F11A30">
        <w:rPr>
          <w:rFonts w:ascii="Arial" w:eastAsia="Cordia New" w:hAnsi="Arial"/>
          <w:spacing w:val="-4"/>
          <w:sz w:val="20"/>
          <w:lang w:val="en-US" w:bidi="th-TH"/>
        </w:rPr>
        <w:t xml:space="preserve"> </w:t>
      </w:r>
      <w:r w:rsidR="00476F01" w:rsidRPr="00F11A30">
        <w:rPr>
          <w:rFonts w:ascii="Arial" w:eastAsia="Cordia New" w:hAnsi="Arial"/>
          <w:spacing w:val="-4"/>
          <w:sz w:val="20"/>
          <w:lang w:val="en-US" w:bidi="th-TH"/>
        </w:rPr>
        <w:t xml:space="preserve">which then </w:t>
      </w:r>
      <w:r w:rsidR="005A610B" w:rsidRPr="00F11A30">
        <w:rPr>
          <w:rFonts w:ascii="Arial" w:eastAsia="Cordia New" w:hAnsi="Arial"/>
          <w:spacing w:val="-4"/>
          <w:sz w:val="20"/>
          <w:lang w:val="en-US" w:bidi="th-TH"/>
        </w:rPr>
        <w:t>sell</w:t>
      </w:r>
      <w:r w:rsidR="00476F01" w:rsidRPr="00F11A30">
        <w:rPr>
          <w:rFonts w:ascii="Arial" w:eastAsia="Cordia New" w:hAnsi="Arial"/>
          <w:spacing w:val="-4"/>
          <w:sz w:val="20"/>
          <w:lang w:val="en-US" w:bidi="th-TH"/>
        </w:rPr>
        <w:t xml:space="preserve"> the</w:t>
      </w:r>
      <w:r w:rsidR="005A610B" w:rsidRPr="00F11A30">
        <w:rPr>
          <w:rFonts w:ascii="Arial" w:eastAsia="Cordia New" w:hAnsi="Arial"/>
          <w:spacing w:val="-4"/>
          <w:sz w:val="20"/>
          <w:lang w:val="en-US" w:bidi="th-TH"/>
        </w:rPr>
        <w:t xml:space="preserve"> land or shares of such subsidiary to the associations for tax benefits. The subsidiaries recognized </w:t>
      </w:r>
      <w:r w:rsidR="00476F01" w:rsidRPr="00F11A30">
        <w:rPr>
          <w:rFonts w:ascii="Arial" w:eastAsia="Cordia New" w:hAnsi="Arial"/>
          <w:spacing w:val="-4"/>
          <w:sz w:val="20"/>
          <w:lang w:val="en-US" w:bidi="th-TH"/>
        </w:rPr>
        <w:t xml:space="preserve">the entire amount of </w:t>
      </w:r>
      <w:r w:rsidR="005A610B" w:rsidRPr="00F11A30">
        <w:rPr>
          <w:rFonts w:ascii="Arial" w:eastAsia="Cordia New" w:hAnsi="Arial"/>
          <w:spacing w:val="-4"/>
          <w:sz w:val="20"/>
          <w:lang w:val="en-US" w:bidi="th-TH"/>
        </w:rPr>
        <w:t>revenue from sales of land and its transferred shares</w:t>
      </w:r>
      <w:r w:rsidR="00476F01" w:rsidRPr="00F11A30">
        <w:rPr>
          <w:rFonts w:ascii="Arial" w:eastAsia="Cordia New" w:hAnsi="Arial"/>
          <w:spacing w:val="-4"/>
          <w:sz w:val="20"/>
          <w:lang w:val="en-US" w:bidi="th-TH"/>
        </w:rPr>
        <w:t>. Nevertheless,</w:t>
      </w:r>
      <w:r w:rsidR="00FA21BF" w:rsidRPr="00F11A30">
        <w:rPr>
          <w:rFonts w:ascii="Arial" w:eastAsia="Cordia New" w:hAnsi="Arial"/>
          <w:spacing w:val="-4"/>
          <w:sz w:val="20"/>
          <w:lang w:val="en-US" w:bidi="th-TH"/>
        </w:rPr>
        <w:t xml:space="preserve"> the subsidiaries </w:t>
      </w:r>
      <w:r w:rsidR="005A610B" w:rsidRPr="00F11A30">
        <w:rPr>
          <w:rFonts w:ascii="Arial" w:eastAsia="Cordia New" w:hAnsi="Arial"/>
          <w:spacing w:val="-4"/>
          <w:sz w:val="20"/>
          <w:lang w:val="en-US" w:bidi="th-TH"/>
        </w:rPr>
        <w:t>cannot certainly determine the exact cash received date</w:t>
      </w:r>
      <w:r w:rsidR="00852739" w:rsidRPr="00F11A30">
        <w:rPr>
          <w:rFonts w:ascii="Arial" w:eastAsia="Cordia New" w:hAnsi="Arial"/>
          <w:spacing w:val="-4"/>
          <w:sz w:val="20"/>
          <w:lang w:val="en-US" w:bidi="th-TH"/>
        </w:rPr>
        <w:t xml:space="preserve"> and may subsequently </w:t>
      </w:r>
      <w:r w:rsidR="0052438D">
        <w:rPr>
          <w:rFonts w:ascii="Arial" w:eastAsia="Cordia New" w:hAnsi="Arial"/>
          <w:spacing w:val="-4"/>
          <w:sz w:val="20"/>
          <w:lang w:val="en-US" w:bidi="th-TH"/>
        </w:rPr>
        <w:t>generate</w:t>
      </w:r>
      <w:r w:rsidR="00852739" w:rsidRPr="00F11A30">
        <w:rPr>
          <w:rFonts w:ascii="Arial" w:eastAsia="Cordia New" w:hAnsi="Arial"/>
          <w:spacing w:val="-4"/>
          <w:sz w:val="20"/>
          <w:lang w:val="en-US" w:bidi="th-TH"/>
        </w:rPr>
        <w:t xml:space="preserve"> the related construction contracts. Therefore, </w:t>
      </w:r>
      <w:r w:rsidR="005A610B" w:rsidRPr="00F11A30">
        <w:rPr>
          <w:rFonts w:ascii="Arial" w:eastAsia="Cordia New" w:hAnsi="Arial"/>
          <w:spacing w:val="-4"/>
          <w:sz w:val="20"/>
          <w:lang w:val="en-US" w:bidi="th-TH"/>
        </w:rPr>
        <w:t>the revenue from sales of lands and profit will be reco</w:t>
      </w:r>
      <w:r w:rsidR="00D047DB" w:rsidRPr="00F11A30">
        <w:rPr>
          <w:rFonts w:ascii="Arial" w:eastAsia="Cordia New" w:hAnsi="Arial"/>
          <w:spacing w:val="-4"/>
          <w:sz w:val="20"/>
          <w:lang w:val="en-US" w:bidi="th-TH"/>
        </w:rPr>
        <w:t>gnized too soon</w:t>
      </w:r>
      <w:r w:rsidR="005A610B" w:rsidRPr="00F11A30">
        <w:rPr>
          <w:rFonts w:ascii="Arial" w:eastAsia="Cordia New" w:hAnsi="Arial"/>
          <w:spacing w:val="-4"/>
          <w:sz w:val="20"/>
          <w:lang w:val="en-US" w:bidi="th-TH"/>
        </w:rPr>
        <w:t xml:space="preserve">. Normally, the margin from sales </w:t>
      </w:r>
      <w:r w:rsidR="005A610B" w:rsidRPr="00F11A30">
        <w:rPr>
          <w:rFonts w:ascii="Arial" w:eastAsia="Cordia New" w:hAnsi="Arial"/>
          <w:sz w:val="20"/>
          <w:lang w:val="en-US" w:bidi="th-TH"/>
        </w:rPr>
        <w:t>of land</w:t>
      </w:r>
      <w:r w:rsidR="005A610B" w:rsidRPr="00F11A30">
        <w:rPr>
          <w:rFonts w:ascii="Arial" w:eastAsia="Cordia New" w:hAnsi="Arial"/>
          <w:sz w:val="20"/>
          <w:cs/>
          <w:lang w:val="en-US" w:bidi="th-TH"/>
        </w:rPr>
        <w:t xml:space="preserve"> </w:t>
      </w:r>
      <w:r w:rsidR="00D047DB" w:rsidRPr="00F11A30">
        <w:rPr>
          <w:rFonts w:ascii="Arial" w:eastAsia="Cordia New" w:hAnsi="Arial"/>
          <w:sz w:val="20"/>
          <w:lang w:val="en-US" w:bidi="th-TH"/>
        </w:rPr>
        <w:t>would be too</w:t>
      </w:r>
      <w:r w:rsidR="005A610B" w:rsidRPr="00F11A30">
        <w:rPr>
          <w:rFonts w:ascii="Arial" w:eastAsia="Cordia New" w:hAnsi="Arial"/>
          <w:sz w:val="20"/>
          <w:lang w:val="en-US" w:bidi="th-TH"/>
        </w:rPr>
        <w:t xml:space="preserve"> high, while margin of construction service </w:t>
      </w:r>
      <w:r w:rsidR="00D047DB" w:rsidRPr="00F11A30">
        <w:rPr>
          <w:rFonts w:ascii="Arial" w:eastAsia="Cordia New" w:hAnsi="Arial"/>
          <w:sz w:val="20"/>
          <w:lang w:val="en-US" w:bidi="th-TH"/>
        </w:rPr>
        <w:t>would be too</w:t>
      </w:r>
      <w:r w:rsidR="005A610B" w:rsidRPr="00F11A30">
        <w:rPr>
          <w:rFonts w:ascii="Arial" w:eastAsia="Cordia New" w:hAnsi="Arial"/>
          <w:sz w:val="20"/>
          <w:lang w:val="en-US" w:bidi="th-TH"/>
        </w:rPr>
        <w:t xml:space="preserve"> low. If </w:t>
      </w:r>
      <w:r w:rsidR="00852739" w:rsidRPr="00F11A30">
        <w:rPr>
          <w:rFonts w:ascii="Arial" w:eastAsia="Cordia New" w:hAnsi="Arial"/>
          <w:sz w:val="20"/>
          <w:lang w:val="en-US" w:bidi="th-TH"/>
        </w:rPr>
        <w:t xml:space="preserve">the </w:t>
      </w:r>
      <w:r w:rsidR="0052438D">
        <w:rPr>
          <w:rFonts w:ascii="Arial" w:eastAsia="Cordia New" w:hAnsi="Arial"/>
          <w:sz w:val="20"/>
          <w:lang w:val="en-US" w:bidi="th-TH"/>
        </w:rPr>
        <w:t xml:space="preserve">said </w:t>
      </w:r>
      <w:r w:rsidR="00852739" w:rsidRPr="00F11A30">
        <w:rPr>
          <w:rFonts w:ascii="Arial" w:eastAsia="Cordia New" w:hAnsi="Arial"/>
          <w:sz w:val="20"/>
          <w:lang w:val="en-US" w:bidi="th-TH"/>
        </w:rPr>
        <w:t>project</w:t>
      </w:r>
      <w:r w:rsidR="00852739" w:rsidRPr="00F11A30">
        <w:rPr>
          <w:rFonts w:ascii="Arial" w:eastAsia="Cordia New" w:hAnsi="Arial"/>
          <w:spacing w:val="-4"/>
          <w:sz w:val="20"/>
          <w:lang w:val="en-US" w:bidi="th-TH"/>
        </w:rPr>
        <w:t xml:space="preserve"> development </w:t>
      </w:r>
      <w:r w:rsidR="00762C2D">
        <w:rPr>
          <w:rFonts w:ascii="Arial" w:eastAsia="Cordia New" w:hAnsi="Arial"/>
          <w:spacing w:val="-4"/>
          <w:sz w:val="20"/>
          <w:lang w:val="en-US" w:bidi="th-TH"/>
        </w:rPr>
        <w:t>is under the same</w:t>
      </w:r>
      <w:r w:rsidR="00852739" w:rsidRPr="00F11A30">
        <w:rPr>
          <w:rFonts w:ascii="Arial" w:eastAsia="Cordia New" w:hAnsi="Arial"/>
          <w:spacing w:val="-4"/>
          <w:sz w:val="20"/>
          <w:lang w:val="en-US" w:bidi="th-TH"/>
        </w:rPr>
        <w:t xml:space="preserve"> performance obligation</w:t>
      </w:r>
      <w:r w:rsidR="005A610B" w:rsidRPr="00F11A30">
        <w:rPr>
          <w:rFonts w:ascii="Arial" w:eastAsia="Cordia New" w:hAnsi="Arial"/>
          <w:spacing w:val="-4"/>
          <w:sz w:val="20"/>
          <w:lang w:val="en-US" w:bidi="th-TH"/>
        </w:rPr>
        <w:t xml:space="preserve">, the revenue recognition </w:t>
      </w:r>
      <w:r w:rsidR="00D047DB" w:rsidRPr="00F11A30">
        <w:rPr>
          <w:rFonts w:ascii="Arial" w:eastAsia="Cordia New" w:hAnsi="Arial"/>
          <w:spacing w:val="-4"/>
          <w:sz w:val="20"/>
          <w:lang w:val="en-US" w:bidi="th-TH"/>
        </w:rPr>
        <w:t xml:space="preserve">for the sales of </w:t>
      </w:r>
      <w:r w:rsidR="007622B8" w:rsidRPr="00F11A30">
        <w:rPr>
          <w:rFonts w:ascii="Arial" w:eastAsia="Cordia New" w:hAnsi="Arial"/>
          <w:spacing w:val="-4"/>
          <w:sz w:val="20"/>
          <w:lang w:val="en-US" w:bidi="th-TH"/>
        </w:rPr>
        <w:t>land shall</w:t>
      </w:r>
      <w:r w:rsidR="00D047DB" w:rsidRPr="00F11A30">
        <w:rPr>
          <w:rFonts w:ascii="Arial" w:eastAsia="Cordia New" w:hAnsi="Arial"/>
          <w:spacing w:val="-4"/>
          <w:sz w:val="20"/>
          <w:lang w:val="en-US" w:bidi="th-TH"/>
        </w:rPr>
        <w:t xml:space="preserve"> </w:t>
      </w:r>
      <w:r w:rsidR="005A610B" w:rsidRPr="00F11A30">
        <w:rPr>
          <w:rFonts w:ascii="Arial" w:eastAsia="Cordia New" w:hAnsi="Arial"/>
          <w:spacing w:val="-4"/>
          <w:sz w:val="20"/>
          <w:lang w:val="en-US" w:bidi="th-TH"/>
        </w:rPr>
        <w:t xml:space="preserve">be combined </w:t>
      </w:r>
      <w:r w:rsidR="000B4421" w:rsidRPr="00F11A30">
        <w:rPr>
          <w:rFonts w:ascii="Arial" w:eastAsia="Cordia New" w:hAnsi="Arial"/>
          <w:spacing w:val="-4"/>
          <w:sz w:val="20"/>
          <w:lang w:val="en-US" w:bidi="th-TH"/>
        </w:rPr>
        <w:t xml:space="preserve">with </w:t>
      </w:r>
      <w:r w:rsidR="007622B8" w:rsidRPr="00F11A30">
        <w:rPr>
          <w:rFonts w:ascii="Arial" w:eastAsia="Cordia New" w:hAnsi="Arial"/>
          <w:spacing w:val="-4"/>
          <w:sz w:val="20"/>
          <w:lang w:val="en-US" w:bidi="th-TH"/>
        </w:rPr>
        <w:t>the construction</w:t>
      </w:r>
      <w:r w:rsidR="000B4421" w:rsidRPr="00F11A30">
        <w:rPr>
          <w:rFonts w:ascii="Arial" w:eastAsia="Cordia New" w:hAnsi="Arial"/>
          <w:spacing w:val="-4"/>
          <w:sz w:val="20"/>
          <w:lang w:val="en-US" w:bidi="th-TH"/>
        </w:rPr>
        <w:t xml:space="preserve"> contract. Also, the revenue recognition</w:t>
      </w:r>
      <w:r w:rsidR="005A610B" w:rsidRPr="00F11A30">
        <w:rPr>
          <w:rFonts w:ascii="Arial" w:eastAsia="Cordia New" w:hAnsi="Arial"/>
          <w:spacing w:val="-4"/>
          <w:sz w:val="20"/>
          <w:lang w:val="en-US" w:bidi="th-TH"/>
        </w:rPr>
        <w:t xml:space="preserve"> by percentage of completion </w:t>
      </w:r>
      <w:r w:rsidR="000B4421" w:rsidRPr="00F11A30">
        <w:rPr>
          <w:rFonts w:ascii="Arial" w:eastAsia="Cordia New" w:hAnsi="Arial"/>
          <w:spacing w:val="-4"/>
          <w:sz w:val="20"/>
          <w:lang w:val="en-US" w:bidi="th-TH"/>
        </w:rPr>
        <w:t>should begin at the commence</w:t>
      </w:r>
      <w:r w:rsidR="005A610B" w:rsidRPr="00F11A30">
        <w:rPr>
          <w:rFonts w:ascii="Arial" w:eastAsia="Cordia New" w:hAnsi="Arial"/>
          <w:spacing w:val="-4"/>
          <w:sz w:val="20"/>
          <w:lang w:val="en-US" w:bidi="th-TH"/>
        </w:rPr>
        <w:t xml:space="preserve"> the constructio</w:t>
      </w:r>
      <w:r w:rsidR="000B4421" w:rsidRPr="00F11A30">
        <w:rPr>
          <w:rFonts w:ascii="Arial" w:eastAsia="Cordia New" w:hAnsi="Arial"/>
          <w:spacing w:val="-4"/>
          <w:sz w:val="20"/>
          <w:lang w:val="en-US" w:bidi="th-TH"/>
        </w:rPr>
        <w:t>n</w:t>
      </w:r>
      <w:r w:rsidR="005A610B" w:rsidRPr="00F11A30">
        <w:rPr>
          <w:rFonts w:ascii="Arial" w:eastAsia="Cordia New" w:hAnsi="Arial"/>
          <w:spacing w:val="-4"/>
          <w:sz w:val="20"/>
          <w:lang w:val="en-US" w:bidi="th-TH"/>
        </w:rPr>
        <w:t>.</w:t>
      </w:r>
    </w:p>
    <w:p w14:paraId="215F3C2E" w14:textId="65AB555E" w:rsidR="005A610B" w:rsidRDefault="005A610B" w:rsidP="00E66FC7">
      <w:pPr>
        <w:autoSpaceDE w:val="0"/>
        <w:autoSpaceDN w:val="0"/>
        <w:adjustRightInd w:val="0"/>
        <w:spacing w:after="0" w:line="360" w:lineRule="auto"/>
        <w:jc w:val="thaiDistribute"/>
        <w:rPr>
          <w:rFonts w:ascii="Arial" w:hAnsi="Arial"/>
          <w:sz w:val="20"/>
          <w:highlight w:val="cyan"/>
          <w:lang w:val="en-US"/>
        </w:rPr>
      </w:pPr>
    </w:p>
    <w:p w14:paraId="78F6DF5F" w14:textId="31E432C1" w:rsidR="004E26A2" w:rsidRDefault="004E26A2" w:rsidP="00E66FC7">
      <w:pPr>
        <w:autoSpaceDE w:val="0"/>
        <w:autoSpaceDN w:val="0"/>
        <w:adjustRightInd w:val="0"/>
        <w:spacing w:after="0" w:line="360" w:lineRule="auto"/>
        <w:jc w:val="thaiDistribute"/>
        <w:rPr>
          <w:rFonts w:ascii="Arial" w:hAnsi="Arial"/>
          <w:sz w:val="20"/>
          <w:highlight w:val="cyan"/>
          <w:lang w:val="en-US"/>
        </w:rPr>
      </w:pPr>
    </w:p>
    <w:p w14:paraId="1A7BD7AE" w14:textId="77777777" w:rsidR="004E26A2" w:rsidRPr="00F11A30" w:rsidRDefault="004E26A2" w:rsidP="00E66FC7">
      <w:pPr>
        <w:autoSpaceDE w:val="0"/>
        <w:autoSpaceDN w:val="0"/>
        <w:adjustRightInd w:val="0"/>
        <w:spacing w:after="0" w:line="360" w:lineRule="auto"/>
        <w:jc w:val="thaiDistribute"/>
        <w:rPr>
          <w:rFonts w:ascii="Arial" w:hAnsi="Arial"/>
          <w:sz w:val="20"/>
          <w:highlight w:val="cyan"/>
          <w:lang w:val="en-US"/>
        </w:rPr>
      </w:pPr>
    </w:p>
    <w:p w14:paraId="54750CA0" w14:textId="29722660" w:rsidR="00E66FC7" w:rsidRPr="00F11A30" w:rsidRDefault="00E66FC7" w:rsidP="00E66FC7">
      <w:pPr>
        <w:autoSpaceDE w:val="0"/>
        <w:autoSpaceDN w:val="0"/>
        <w:adjustRightInd w:val="0"/>
        <w:spacing w:after="0" w:line="360" w:lineRule="auto"/>
        <w:jc w:val="thaiDistribute"/>
        <w:rPr>
          <w:rFonts w:ascii="Arial" w:hAnsi="Arial"/>
          <w:sz w:val="20"/>
          <w:highlight w:val="cyan"/>
          <w:lang w:val="en-US"/>
        </w:rPr>
      </w:pPr>
    </w:p>
    <w:p w14:paraId="022C1951" w14:textId="7DA19B16" w:rsidR="008F46F2" w:rsidRPr="00F11A30" w:rsidRDefault="008F46F2" w:rsidP="00FE4404">
      <w:pPr>
        <w:spacing w:after="0" w:line="360" w:lineRule="auto"/>
        <w:jc w:val="thaiDistribute"/>
        <w:rPr>
          <w:rFonts w:ascii="Arial" w:hAnsi="Arial"/>
          <w:sz w:val="20"/>
          <w:lang w:val="en-US"/>
        </w:rPr>
      </w:pPr>
      <w:r w:rsidRPr="00F11A30">
        <w:rPr>
          <w:rFonts w:ascii="Arial" w:hAnsi="Arial"/>
          <w:sz w:val="20"/>
          <w:lang w:val="en-US"/>
        </w:rPr>
        <w:lastRenderedPageBreak/>
        <w:t>My audit procedures included:</w:t>
      </w:r>
    </w:p>
    <w:p w14:paraId="3BC78F5B" w14:textId="77777777" w:rsidR="004C7AC6" w:rsidRPr="00F11A30" w:rsidRDefault="004C7AC6" w:rsidP="00FE4404">
      <w:pPr>
        <w:spacing w:after="0" w:line="360" w:lineRule="auto"/>
        <w:jc w:val="thaiDistribute"/>
        <w:rPr>
          <w:rFonts w:ascii="Arial" w:hAnsi="Arial"/>
          <w:sz w:val="6"/>
          <w:szCs w:val="6"/>
          <w:lang w:val="en-US"/>
        </w:rPr>
      </w:pPr>
    </w:p>
    <w:p w14:paraId="34F23057" w14:textId="6CD2648A" w:rsidR="00AB5955" w:rsidRPr="001167DA" w:rsidRDefault="00F1439B" w:rsidP="00F96A9B">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F11A30">
        <w:rPr>
          <w:rFonts w:ascii="Arial" w:hAnsi="Arial"/>
          <w:spacing w:val="-4"/>
          <w:sz w:val="20"/>
          <w:lang w:val="en-US" w:bidi="th-TH"/>
        </w:rPr>
        <w:t>I</w:t>
      </w:r>
      <w:r w:rsidR="00AB5955" w:rsidRPr="00F11A30">
        <w:rPr>
          <w:rFonts w:ascii="Arial" w:hAnsi="Arial"/>
          <w:spacing w:val="-4"/>
          <w:sz w:val="20"/>
          <w:lang w:val="en-US" w:bidi="th-TH"/>
        </w:rPr>
        <w:t xml:space="preserve"> have evaluated and </w:t>
      </w:r>
      <w:r w:rsidR="009500C8" w:rsidRPr="00F11A30">
        <w:rPr>
          <w:rFonts w:ascii="Arial" w:hAnsi="Arial"/>
          <w:spacing w:val="-4"/>
          <w:sz w:val="20"/>
          <w:lang w:val="en-US" w:bidi="th-TH"/>
        </w:rPr>
        <w:t xml:space="preserve">selected samples to test the </w:t>
      </w:r>
      <w:r w:rsidR="00AB5955" w:rsidRPr="00F11A30">
        <w:rPr>
          <w:rFonts w:ascii="Arial" w:hAnsi="Arial"/>
          <w:spacing w:val="-4"/>
          <w:sz w:val="20"/>
          <w:lang w:val="en-US" w:bidi="th-TH"/>
        </w:rPr>
        <w:t xml:space="preserve">controls in </w:t>
      </w:r>
      <w:r w:rsidRPr="00F11A30">
        <w:rPr>
          <w:rFonts w:ascii="Arial" w:hAnsi="Arial"/>
          <w:spacing w:val="-4"/>
          <w:sz w:val="20"/>
          <w:lang w:val="en-US" w:bidi="th-TH"/>
        </w:rPr>
        <w:t xml:space="preserve">the </w:t>
      </w:r>
      <w:r w:rsidR="00AB5955" w:rsidRPr="00F11A30">
        <w:rPr>
          <w:rFonts w:ascii="Arial" w:hAnsi="Arial"/>
          <w:spacing w:val="-4"/>
          <w:sz w:val="20"/>
          <w:lang w:val="en-US" w:bidi="th-TH"/>
        </w:rPr>
        <w:t xml:space="preserve">project development process, </w:t>
      </w:r>
      <w:r w:rsidR="00AB5955" w:rsidRPr="001167DA">
        <w:rPr>
          <w:rFonts w:ascii="Arial" w:hAnsi="Arial"/>
          <w:spacing w:val="-6"/>
          <w:sz w:val="20"/>
          <w:lang w:val="en-US" w:bidi="th-TH"/>
        </w:rPr>
        <w:t xml:space="preserve">from land purchase to completion. </w:t>
      </w:r>
      <w:r w:rsidRPr="001167DA">
        <w:rPr>
          <w:rFonts w:ascii="Arial" w:hAnsi="Arial"/>
          <w:spacing w:val="-6"/>
          <w:sz w:val="20"/>
          <w:lang w:val="en-US" w:bidi="th-TH"/>
        </w:rPr>
        <w:t>I</w:t>
      </w:r>
      <w:r w:rsidR="00AB5955" w:rsidRPr="001167DA">
        <w:rPr>
          <w:rFonts w:ascii="Arial" w:hAnsi="Arial"/>
          <w:spacing w:val="-6"/>
          <w:sz w:val="20"/>
          <w:lang w:val="en-US" w:bidi="th-TH"/>
        </w:rPr>
        <w:t xml:space="preserve"> have</w:t>
      </w:r>
      <w:r w:rsidRPr="001167DA">
        <w:rPr>
          <w:rFonts w:ascii="Arial" w:hAnsi="Arial"/>
          <w:spacing w:val="-6"/>
          <w:sz w:val="20"/>
          <w:lang w:val="en-US" w:bidi="th-TH"/>
        </w:rPr>
        <w:t xml:space="preserve"> </w:t>
      </w:r>
      <w:r w:rsidR="00AB5955" w:rsidRPr="001167DA">
        <w:rPr>
          <w:rFonts w:ascii="Arial" w:hAnsi="Arial"/>
          <w:spacing w:val="-6"/>
          <w:sz w:val="20"/>
          <w:lang w:val="en-US" w:bidi="th-TH"/>
        </w:rPr>
        <w:t xml:space="preserve">also evaluated </w:t>
      </w:r>
      <w:r w:rsidR="009500C8" w:rsidRPr="001167DA">
        <w:rPr>
          <w:rFonts w:ascii="Arial" w:hAnsi="Arial"/>
          <w:spacing w:val="-6"/>
          <w:sz w:val="20"/>
          <w:lang w:val="en-US" w:bidi="th-TH"/>
        </w:rPr>
        <w:t>methodologies,</w:t>
      </w:r>
      <w:r w:rsidR="009500C8" w:rsidRPr="001167DA">
        <w:rPr>
          <w:rFonts w:ascii="Arial" w:hAnsi="Arial"/>
          <w:spacing w:val="-6"/>
          <w:sz w:val="20"/>
          <w:cs/>
          <w:lang w:val="en-US" w:bidi="th-TH"/>
        </w:rPr>
        <w:t xml:space="preserve"> </w:t>
      </w:r>
      <w:r w:rsidR="009500C8" w:rsidRPr="001167DA">
        <w:rPr>
          <w:rFonts w:ascii="Arial" w:hAnsi="Arial"/>
          <w:spacing w:val="-6"/>
          <w:sz w:val="20"/>
          <w:lang w:val="en-US" w:bidi="th-TH"/>
        </w:rPr>
        <w:t>operations, and</w:t>
      </w:r>
      <w:r w:rsidR="009500C8" w:rsidRPr="00F11A30">
        <w:rPr>
          <w:rFonts w:ascii="Arial" w:hAnsi="Arial"/>
          <w:spacing w:val="-4"/>
          <w:sz w:val="20"/>
          <w:lang w:val="en-US" w:bidi="th-TH"/>
        </w:rPr>
        <w:t xml:space="preserve"> decision </w:t>
      </w:r>
      <w:r w:rsidR="009500C8" w:rsidRPr="001167DA">
        <w:rPr>
          <w:rFonts w:ascii="Arial" w:hAnsi="Arial"/>
          <w:sz w:val="20"/>
          <w:lang w:val="en-US" w:bidi="th-TH"/>
        </w:rPr>
        <w:t xml:space="preserve">makings </w:t>
      </w:r>
      <w:r w:rsidR="00AB5955" w:rsidRPr="001167DA">
        <w:rPr>
          <w:rFonts w:ascii="Arial" w:hAnsi="Arial"/>
          <w:sz w:val="20"/>
          <w:lang w:val="en-US" w:bidi="th-TH"/>
        </w:rPr>
        <w:t>on calculations</w:t>
      </w:r>
      <w:r w:rsidRPr="001167DA">
        <w:rPr>
          <w:rFonts w:ascii="Arial" w:hAnsi="Arial"/>
          <w:sz w:val="20"/>
          <w:lang w:val="en-US" w:bidi="th-TH"/>
        </w:rPr>
        <w:t xml:space="preserve"> </w:t>
      </w:r>
      <w:r w:rsidR="00AB5955" w:rsidRPr="001167DA">
        <w:rPr>
          <w:rFonts w:ascii="Arial" w:hAnsi="Arial"/>
          <w:sz w:val="20"/>
          <w:lang w:val="en-US" w:bidi="th-TH"/>
        </w:rPr>
        <w:t>and project forecasts.</w:t>
      </w:r>
    </w:p>
    <w:p w14:paraId="57FCD647" w14:textId="77777777" w:rsidR="004C7AC6" w:rsidRPr="00F11A30" w:rsidRDefault="004C7AC6" w:rsidP="00F96A9B">
      <w:pPr>
        <w:pStyle w:val="ListParagraph"/>
        <w:autoSpaceDE w:val="0"/>
        <w:autoSpaceDN w:val="0"/>
        <w:adjustRightInd w:val="0"/>
        <w:spacing w:after="0" w:line="360" w:lineRule="auto"/>
        <w:ind w:left="540" w:hanging="360"/>
        <w:jc w:val="thaiDistribute"/>
        <w:rPr>
          <w:rFonts w:ascii="Arial" w:hAnsi="Arial"/>
          <w:sz w:val="6"/>
          <w:szCs w:val="6"/>
          <w:lang w:val="en-US" w:bidi="th-TH"/>
        </w:rPr>
      </w:pPr>
    </w:p>
    <w:p w14:paraId="691B0234" w14:textId="53FCD151" w:rsidR="00AB5955" w:rsidRPr="00F11A30" w:rsidRDefault="00F1439B" w:rsidP="00F96A9B">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F11A30">
        <w:rPr>
          <w:rFonts w:ascii="Arial" w:hAnsi="Arial"/>
          <w:spacing w:val="-6"/>
          <w:sz w:val="20"/>
          <w:lang w:val="en-US" w:bidi="th-TH"/>
        </w:rPr>
        <w:t>I</w:t>
      </w:r>
      <w:r w:rsidR="00AB5955" w:rsidRPr="00F11A30">
        <w:rPr>
          <w:rFonts w:ascii="Arial" w:hAnsi="Arial"/>
          <w:spacing w:val="-6"/>
          <w:sz w:val="20"/>
          <w:lang w:val="en-US" w:bidi="th-TH"/>
        </w:rPr>
        <w:t xml:space="preserve"> have performed </w:t>
      </w:r>
      <w:r w:rsidR="00E85DE8" w:rsidRPr="00F11A30">
        <w:rPr>
          <w:rFonts w:ascii="Arial" w:hAnsi="Arial"/>
          <w:spacing w:val="-6"/>
          <w:sz w:val="20"/>
          <w:lang w:val="en-US" w:bidi="th-TH"/>
        </w:rPr>
        <w:t xml:space="preserve">review on analytical </w:t>
      </w:r>
      <w:r w:rsidR="00AB5955" w:rsidRPr="00F11A30">
        <w:rPr>
          <w:rFonts w:ascii="Arial" w:hAnsi="Arial"/>
          <w:spacing w:val="-6"/>
          <w:sz w:val="20"/>
          <w:lang w:val="en-US" w:bidi="th-TH"/>
        </w:rPr>
        <w:t>procedures of revenue and margins</w:t>
      </w:r>
      <w:r w:rsidRPr="00F11A30">
        <w:rPr>
          <w:rFonts w:ascii="Arial" w:hAnsi="Arial"/>
          <w:spacing w:val="-6"/>
          <w:sz w:val="20"/>
          <w:lang w:val="en-US" w:bidi="th-TH"/>
        </w:rPr>
        <w:t xml:space="preserve"> </w:t>
      </w:r>
      <w:r w:rsidR="00AB5955" w:rsidRPr="00F11A30">
        <w:rPr>
          <w:rFonts w:ascii="Arial" w:hAnsi="Arial"/>
          <w:spacing w:val="-6"/>
          <w:sz w:val="20"/>
          <w:lang w:val="en-US" w:bidi="th-TH"/>
        </w:rPr>
        <w:t>report</w:t>
      </w:r>
      <w:r w:rsidR="00E85DE8" w:rsidRPr="00F11A30">
        <w:rPr>
          <w:rFonts w:ascii="Arial" w:hAnsi="Arial"/>
          <w:spacing w:val="-6"/>
          <w:sz w:val="20"/>
          <w:lang w:val="en-US" w:bidi="th-TH"/>
        </w:rPr>
        <w:t xml:space="preserve">ing </w:t>
      </w:r>
      <w:r w:rsidR="00AB5955" w:rsidRPr="00F11A30">
        <w:rPr>
          <w:rFonts w:ascii="Arial" w:hAnsi="Arial"/>
          <w:spacing w:val="-6"/>
          <w:sz w:val="20"/>
          <w:lang w:val="en-US" w:bidi="th-TH"/>
        </w:rPr>
        <w:t>and</w:t>
      </w:r>
      <w:r w:rsidR="00AB5955" w:rsidRPr="00F11A30">
        <w:rPr>
          <w:rFonts w:ascii="Arial" w:hAnsi="Arial"/>
          <w:sz w:val="20"/>
          <w:lang w:val="en-US" w:bidi="th-TH"/>
        </w:rPr>
        <w:t xml:space="preserve"> examined management’s </w:t>
      </w:r>
      <w:r w:rsidR="00E85DE8" w:rsidRPr="00F11A30">
        <w:rPr>
          <w:rFonts w:ascii="Arial" w:hAnsi="Arial"/>
          <w:sz w:val="20"/>
          <w:lang w:val="en-US" w:bidi="th-TH"/>
        </w:rPr>
        <w:t>executions</w:t>
      </w:r>
      <w:r w:rsidR="00AB5955" w:rsidRPr="00F11A30">
        <w:rPr>
          <w:rFonts w:ascii="Arial" w:hAnsi="Arial"/>
          <w:sz w:val="20"/>
          <w:lang w:val="en-US" w:bidi="th-TH"/>
        </w:rPr>
        <w:t xml:space="preserve"> for follow-up of the</w:t>
      </w:r>
      <w:r w:rsidRPr="00F11A30">
        <w:rPr>
          <w:rFonts w:ascii="Arial" w:hAnsi="Arial"/>
          <w:sz w:val="20"/>
          <w:lang w:val="en-US" w:bidi="th-TH"/>
        </w:rPr>
        <w:t xml:space="preserve"> </w:t>
      </w:r>
      <w:r w:rsidR="00AB5955" w:rsidRPr="00F11A30">
        <w:rPr>
          <w:rFonts w:ascii="Arial" w:hAnsi="Arial"/>
          <w:sz w:val="20"/>
          <w:lang w:val="en-US" w:bidi="th-TH"/>
        </w:rPr>
        <w:t xml:space="preserve">projects’ financial results. On a sample basis, </w:t>
      </w:r>
      <w:r w:rsidRPr="00F11A30">
        <w:rPr>
          <w:rFonts w:ascii="Arial" w:hAnsi="Arial"/>
          <w:spacing w:val="-4"/>
          <w:sz w:val="20"/>
          <w:lang w:val="en-US" w:bidi="th-TH"/>
        </w:rPr>
        <w:t>I</w:t>
      </w:r>
      <w:r w:rsidR="00AB5955" w:rsidRPr="00F11A30">
        <w:rPr>
          <w:rFonts w:ascii="Arial" w:hAnsi="Arial"/>
          <w:spacing w:val="-4"/>
          <w:sz w:val="20"/>
          <w:lang w:val="en-US" w:bidi="th-TH"/>
        </w:rPr>
        <w:t xml:space="preserve"> have examined</w:t>
      </w:r>
      <w:r w:rsidRPr="00F11A30">
        <w:rPr>
          <w:rFonts w:ascii="Arial" w:hAnsi="Arial"/>
          <w:spacing w:val="-4"/>
          <w:sz w:val="20"/>
          <w:lang w:val="en-US" w:bidi="th-TH"/>
        </w:rPr>
        <w:t xml:space="preserve"> </w:t>
      </w:r>
      <w:r w:rsidR="00761EE6" w:rsidRPr="00F11A30">
        <w:rPr>
          <w:rFonts w:ascii="Arial" w:hAnsi="Arial"/>
          <w:spacing w:val="-4"/>
          <w:sz w:val="20"/>
          <w:lang w:val="en-US" w:bidi="th-TH"/>
        </w:rPr>
        <w:t xml:space="preserve">the </w:t>
      </w:r>
      <w:r w:rsidR="00AB5955" w:rsidRPr="00F11A30">
        <w:rPr>
          <w:rFonts w:ascii="Arial" w:hAnsi="Arial"/>
          <w:spacing w:val="-4"/>
          <w:sz w:val="20"/>
          <w:lang w:val="en-US" w:bidi="th-TH"/>
        </w:rPr>
        <w:t>revenue</w:t>
      </w:r>
      <w:r w:rsidR="00761EE6" w:rsidRPr="00F11A30">
        <w:rPr>
          <w:rFonts w:ascii="Arial" w:hAnsi="Arial"/>
          <w:spacing w:val="-4"/>
          <w:sz w:val="20"/>
          <w:lang w:val="en-US" w:bidi="th-TH"/>
        </w:rPr>
        <w:t xml:space="preserve"> </w:t>
      </w:r>
      <w:r w:rsidR="00761EE6" w:rsidRPr="00F11A30">
        <w:rPr>
          <w:rFonts w:ascii="Arial" w:hAnsi="Arial"/>
          <w:color w:val="000000"/>
          <w:spacing w:val="-4"/>
          <w:sz w:val="20"/>
          <w:lang w:val="en-US" w:bidi="th-TH"/>
        </w:rPr>
        <w:t>recognition</w:t>
      </w:r>
      <w:r w:rsidR="00AB5955" w:rsidRPr="00F11A30">
        <w:rPr>
          <w:rFonts w:ascii="Arial" w:hAnsi="Arial"/>
          <w:spacing w:val="-4"/>
          <w:sz w:val="20"/>
          <w:lang w:val="en-US" w:bidi="th-TH"/>
        </w:rPr>
        <w:t xml:space="preserve">, and the project costs </w:t>
      </w:r>
      <w:r w:rsidR="00E85DE8" w:rsidRPr="00F11A30">
        <w:rPr>
          <w:rFonts w:ascii="Arial" w:hAnsi="Arial"/>
          <w:spacing w:val="-4"/>
          <w:sz w:val="20"/>
          <w:lang w:val="en-US" w:bidi="th-TH"/>
        </w:rPr>
        <w:t>presented in</w:t>
      </w:r>
      <w:r w:rsidRPr="00F11A30">
        <w:rPr>
          <w:rFonts w:ascii="Arial" w:hAnsi="Arial"/>
          <w:spacing w:val="-4"/>
          <w:sz w:val="20"/>
          <w:lang w:val="en-US" w:bidi="th-TH"/>
        </w:rPr>
        <w:t xml:space="preserve"> </w:t>
      </w:r>
      <w:r w:rsidR="00AB5955" w:rsidRPr="00F11A30">
        <w:rPr>
          <w:rFonts w:ascii="Arial" w:hAnsi="Arial"/>
          <w:spacing w:val="-4"/>
          <w:sz w:val="20"/>
          <w:lang w:val="en-US" w:bidi="th-TH"/>
        </w:rPr>
        <w:t>the</w:t>
      </w:r>
      <w:r w:rsidR="00AB5955" w:rsidRPr="00F11A30">
        <w:rPr>
          <w:rFonts w:ascii="Arial" w:hAnsi="Arial"/>
          <w:sz w:val="20"/>
          <w:lang w:val="en-US" w:bidi="th-TH"/>
        </w:rPr>
        <w:t xml:space="preserve"> determination of </w:t>
      </w:r>
      <w:r w:rsidR="00E85DE8" w:rsidRPr="00F11A30">
        <w:rPr>
          <w:rFonts w:ascii="Arial" w:hAnsi="Arial"/>
          <w:sz w:val="20"/>
          <w:lang w:val="en-US" w:bidi="th-TH"/>
        </w:rPr>
        <w:t>percentage-of-completion</w:t>
      </w:r>
      <w:r w:rsidR="00AB5955" w:rsidRPr="00F11A30">
        <w:rPr>
          <w:rFonts w:ascii="Arial" w:hAnsi="Arial"/>
          <w:sz w:val="20"/>
          <w:lang w:val="en-US" w:bidi="th-TH"/>
        </w:rPr>
        <w:t xml:space="preserve">. </w:t>
      </w:r>
      <w:r w:rsidRPr="00F11A30">
        <w:rPr>
          <w:rFonts w:ascii="Arial" w:hAnsi="Arial"/>
          <w:sz w:val="20"/>
          <w:lang w:val="en-US" w:bidi="th-TH"/>
        </w:rPr>
        <w:t>I</w:t>
      </w:r>
      <w:r w:rsidR="00AB5955" w:rsidRPr="00F11A30">
        <w:rPr>
          <w:rFonts w:ascii="Arial" w:hAnsi="Arial"/>
          <w:sz w:val="20"/>
          <w:lang w:val="en-US" w:bidi="th-TH"/>
        </w:rPr>
        <w:t xml:space="preserve"> have also tested mathematical</w:t>
      </w:r>
      <w:r w:rsidRPr="00F11A30">
        <w:rPr>
          <w:rFonts w:ascii="Arial" w:hAnsi="Arial"/>
          <w:sz w:val="20"/>
          <w:lang w:val="en-US" w:bidi="th-TH"/>
        </w:rPr>
        <w:t xml:space="preserve"> </w:t>
      </w:r>
      <w:r w:rsidR="00AB5955" w:rsidRPr="00F11A30">
        <w:rPr>
          <w:rFonts w:ascii="Arial" w:hAnsi="Arial"/>
          <w:sz w:val="20"/>
          <w:lang w:val="en-US" w:bidi="th-TH"/>
        </w:rPr>
        <w:t xml:space="preserve">accuracy </w:t>
      </w:r>
      <w:r w:rsidR="00E85DE8" w:rsidRPr="00F11A30">
        <w:rPr>
          <w:rFonts w:ascii="Arial" w:hAnsi="Arial"/>
          <w:sz w:val="20"/>
          <w:lang w:val="en-US" w:bidi="th-TH"/>
        </w:rPr>
        <w:t>of</w:t>
      </w:r>
      <w:r w:rsidR="00AB5955" w:rsidRPr="00F11A30">
        <w:rPr>
          <w:rFonts w:ascii="Arial" w:hAnsi="Arial"/>
          <w:sz w:val="20"/>
          <w:lang w:val="en-US" w:bidi="th-TH"/>
        </w:rPr>
        <w:t xml:space="preserve"> the calculation </w:t>
      </w:r>
      <w:r w:rsidR="00E85DE8" w:rsidRPr="00F11A30">
        <w:rPr>
          <w:rFonts w:ascii="Arial" w:hAnsi="Arial"/>
          <w:sz w:val="20"/>
          <w:lang w:val="en-US" w:bidi="th-TH"/>
        </w:rPr>
        <w:t>for</w:t>
      </w:r>
      <w:r w:rsidR="00AB5955" w:rsidRPr="00F11A30">
        <w:rPr>
          <w:rFonts w:ascii="Arial" w:hAnsi="Arial"/>
          <w:sz w:val="20"/>
          <w:lang w:val="en-US" w:bidi="th-TH"/>
        </w:rPr>
        <w:t xml:space="preserve"> </w:t>
      </w:r>
      <w:r w:rsidR="00AB5955" w:rsidRPr="00F11A30">
        <w:rPr>
          <w:rFonts w:ascii="Arial" w:hAnsi="Arial"/>
          <w:spacing w:val="-2"/>
          <w:sz w:val="20"/>
          <w:lang w:val="en-US" w:bidi="th-TH"/>
        </w:rPr>
        <w:t xml:space="preserve">percentage-of-completion. </w:t>
      </w:r>
      <w:r w:rsidR="00E85DE8" w:rsidRPr="00F11A30">
        <w:rPr>
          <w:rFonts w:ascii="Arial" w:hAnsi="Arial"/>
          <w:spacing w:val="-2"/>
          <w:sz w:val="20"/>
          <w:lang w:val="en-US" w:bidi="th-TH"/>
        </w:rPr>
        <w:t xml:space="preserve">Furthermore, </w:t>
      </w:r>
      <w:r w:rsidRPr="00F11A30">
        <w:rPr>
          <w:rFonts w:ascii="Arial" w:hAnsi="Arial"/>
          <w:spacing w:val="-2"/>
          <w:sz w:val="20"/>
          <w:lang w:val="en-US" w:bidi="th-TH"/>
        </w:rPr>
        <w:t>I</w:t>
      </w:r>
      <w:r w:rsidR="00AB5955" w:rsidRPr="00F11A30">
        <w:rPr>
          <w:rFonts w:ascii="Arial" w:hAnsi="Arial"/>
          <w:spacing w:val="-2"/>
          <w:sz w:val="20"/>
          <w:lang w:val="en-US" w:bidi="th-TH"/>
        </w:rPr>
        <w:t xml:space="preserve"> have taken part in several project audits</w:t>
      </w:r>
      <w:r w:rsidR="00AB5955" w:rsidRPr="00F11A30">
        <w:rPr>
          <w:rFonts w:ascii="Arial" w:hAnsi="Arial"/>
          <w:sz w:val="20"/>
          <w:lang w:val="en-US" w:bidi="th-TH"/>
        </w:rPr>
        <w:t xml:space="preserve"> performed by </w:t>
      </w:r>
      <w:r w:rsidRPr="00F11A30">
        <w:rPr>
          <w:rFonts w:ascii="Arial" w:hAnsi="Arial"/>
          <w:sz w:val="20"/>
          <w:lang w:val="en-US" w:bidi="th-TH"/>
        </w:rPr>
        <w:t>the subsidiaries’</w:t>
      </w:r>
      <w:r w:rsidR="00AB5955" w:rsidRPr="00F11A30">
        <w:rPr>
          <w:rFonts w:ascii="Arial" w:hAnsi="Arial"/>
          <w:sz w:val="20"/>
          <w:lang w:val="en-US" w:bidi="th-TH"/>
        </w:rPr>
        <w:t xml:space="preserve"> </w:t>
      </w:r>
      <w:r w:rsidRPr="00F11A30">
        <w:rPr>
          <w:rFonts w:ascii="Arial" w:hAnsi="Arial"/>
          <w:sz w:val="20"/>
          <w:lang w:val="en-US" w:bidi="th-TH"/>
        </w:rPr>
        <w:t>o</w:t>
      </w:r>
      <w:r w:rsidR="00AB5955" w:rsidRPr="00F11A30">
        <w:rPr>
          <w:rFonts w:ascii="Arial" w:hAnsi="Arial"/>
          <w:sz w:val="20"/>
          <w:lang w:val="en-US" w:bidi="th-TH"/>
        </w:rPr>
        <w:t>perational audit</w:t>
      </w:r>
      <w:r w:rsidRPr="00F11A30">
        <w:rPr>
          <w:rFonts w:ascii="Arial" w:hAnsi="Arial"/>
          <w:sz w:val="20"/>
          <w:lang w:val="en-US" w:bidi="th-TH"/>
        </w:rPr>
        <w:t xml:space="preserve"> </w:t>
      </w:r>
      <w:r w:rsidR="00AB5955" w:rsidRPr="00F11A30">
        <w:rPr>
          <w:rFonts w:ascii="Arial" w:hAnsi="Arial"/>
          <w:sz w:val="20"/>
          <w:lang w:val="en-US" w:bidi="th-TH"/>
        </w:rPr>
        <w:t>and performed site visits on certain projects.</w:t>
      </w:r>
    </w:p>
    <w:p w14:paraId="5BFAFEFA" w14:textId="77777777" w:rsidR="007B73F6" w:rsidRPr="00F11A30" w:rsidRDefault="007B73F6" w:rsidP="007B73F6">
      <w:pPr>
        <w:pStyle w:val="ListParagraph"/>
        <w:autoSpaceDE w:val="0"/>
        <w:autoSpaceDN w:val="0"/>
        <w:adjustRightInd w:val="0"/>
        <w:spacing w:after="0" w:line="360" w:lineRule="auto"/>
        <w:ind w:left="540"/>
        <w:jc w:val="thaiDistribute"/>
        <w:rPr>
          <w:rFonts w:ascii="Arial" w:hAnsi="Arial"/>
          <w:sz w:val="6"/>
          <w:szCs w:val="6"/>
          <w:lang w:val="en-US" w:bidi="th-TH"/>
        </w:rPr>
      </w:pPr>
    </w:p>
    <w:p w14:paraId="2A50F714" w14:textId="775D93C6" w:rsidR="00AB5955" w:rsidRPr="00F11A30" w:rsidRDefault="00B27975" w:rsidP="00F96A9B">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F11A30">
        <w:rPr>
          <w:rFonts w:ascii="Arial" w:hAnsi="Arial"/>
          <w:spacing w:val="-4"/>
          <w:sz w:val="20"/>
          <w:lang w:val="en-US" w:bidi="th-TH"/>
        </w:rPr>
        <w:t>I</w:t>
      </w:r>
      <w:r w:rsidR="00AB5955" w:rsidRPr="00F11A30">
        <w:rPr>
          <w:rFonts w:ascii="Arial" w:hAnsi="Arial"/>
          <w:spacing w:val="-4"/>
          <w:sz w:val="20"/>
          <w:lang w:val="en-US" w:bidi="th-TH"/>
        </w:rPr>
        <w:t xml:space="preserve"> have evaluated </w:t>
      </w:r>
      <w:r w:rsidR="00E85DE8" w:rsidRPr="00F11A30">
        <w:rPr>
          <w:rFonts w:ascii="Arial" w:hAnsi="Arial"/>
          <w:spacing w:val="-4"/>
          <w:sz w:val="20"/>
          <w:lang w:val="en-US" w:bidi="th-TH"/>
        </w:rPr>
        <w:t xml:space="preserve">the </w:t>
      </w:r>
      <w:r w:rsidR="00AB5955" w:rsidRPr="00F11A30">
        <w:rPr>
          <w:rFonts w:ascii="Arial" w:hAnsi="Arial"/>
          <w:spacing w:val="-4"/>
          <w:sz w:val="20"/>
          <w:lang w:val="en-US" w:bidi="th-TH"/>
        </w:rPr>
        <w:t xml:space="preserve">principles, </w:t>
      </w:r>
      <w:r w:rsidR="00E85DE8" w:rsidRPr="00F11A30">
        <w:rPr>
          <w:rFonts w:ascii="Arial" w:hAnsi="Arial"/>
          <w:spacing w:val="-4"/>
          <w:sz w:val="20"/>
          <w:lang w:val="en-US" w:bidi="th-TH"/>
        </w:rPr>
        <w:t>processes,</w:t>
      </w:r>
      <w:r w:rsidR="00AB5955" w:rsidRPr="00F11A30">
        <w:rPr>
          <w:rFonts w:ascii="Arial" w:hAnsi="Arial"/>
          <w:spacing w:val="-4"/>
          <w:sz w:val="20"/>
          <w:lang w:val="en-US" w:bidi="th-TH"/>
        </w:rPr>
        <w:t xml:space="preserve"> and </w:t>
      </w:r>
      <w:r w:rsidR="00F44A32" w:rsidRPr="00F11A30">
        <w:rPr>
          <w:rFonts w:ascii="Arial" w:hAnsi="Arial"/>
          <w:spacing w:val="-4"/>
          <w:sz w:val="20"/>
          <w:lang w:val="en-US" w:bidi="th-TH"/>
        </w:rPr>
        <w:t>operations</w:t>
      </w:r>
      <w:r w:rsidR="00AB5955" w:rsidRPr="00F11A30">
        <w:rPr>
          <w:rFonts w:ascii="Arial" w:hAnsi="Arial"/>
          <w:spacing w:val="-4"/>
          <w:sz w:val="20"/>
          <w:lang w:val="en-US" w:bidi="th-TH"/>
        </w:rPr>
        <w:t xml:space="preserve"> for determining</w:t>
      </w:r>
      <w:r w:rsidRPr="00F11A30">
        <w:rPr>
          <w:rFonts w:ascii="Arial" w:hAnsi="Arial"/>
          <w:spacing w:val="-4"/>
          <w:sz w:val="20"/>
          <w:lang w:val="en-US" w:bidi="th-TH"/>
        </w:rPr>
        <w:t xml:space="preserve"> </w:t>
      </w:r>
      <w:r w:rsidR="00F44A32" w:rsidRPr="00F11A30">
        <w:rPr>
          <w:rFonts w:ascii="Arial" w:hAnsi="Arial"/>
          <w:spacing w:val="-4"/>
          <w:sz w:val="20"/>
          <w:lang w:val="en-US" w:bidi="th-TH"/>
        </w:rPr>
        <w:t>warranty</w:t>
      </w:r>
      <w:r w:rsidR="00AB5955" w:rsidRPr="00F11A30">
        <w:rPr>
          <w:rFonts w:ascii="Arial" w:hAnsi="Arial"/>
          <w:sz w:val="20"/>
          <w:lang w:val="en-US" w:bidi="th-TH"/>
        </w:rPr>
        <w:t xml:space="preserve"> obligations </w:t>
      </w:r>
      <w:r w:rsidR="00F44A32" w:rsidRPr="00F11A30">
        <w:rPr>
          <w:rFonts w:ascii="Arial" w:hAnsi="Arial"/>
          <w:color w:val="000000"/>
          <w:sz w:val="20"/>
          <w:lang w:val="en-US" w:bidi="th-TH"/>
        </w:rPr>
        <w:t>after the projects are completed,</w:t>
      </w:r>
      <w:r w:rsidR="00F44A32" w:rsidRPr="00F11A30">
        <w:rPr>
          <w:rFonts w:ascii="Arial" w:hAnsi="Arial"/>
          <w:sz w:val="20"/>
          <w:lang w:val="en-US" w:bidi="th-TH"/>
        </w:rPr>
        <w:t xml:space="preserve"> </w:t>
      </w:r>
      <w:r w:rsidR="00AB5955" w:rsidRPr="00F11A30">
        <w:rPr>
          <w:rFonts w:ascii="Arial" w:hAnsi="Arial"/>
          <w:sz w:val="20"/>
          <w:lang w:val="en-US" w:bidi="th-TH"/>
        </w:rPr>
        <w:t>and the assumption on which those are</w:t>
      </w:r>
      <w:r w:rsidRPr="00F11A30">
        <w:rPr>
          <w:rFonts w:ascii="Arial" w:hAnsi="Arial"/>
          <w:sz w:val="20"/>
          <w:lang w:val="en-US" w:bidi="th-TH"/>
        </w:rPr>
        <w:t xml:space="preserve"> </w:t>
      </w:r>
      <w:r w:rsidR="00AB5955" w:rsidRPr="00F11A30">
        <w:rPr>
          <w:rFonts w:ascii="Arial" w:hAnsi="Arial"/>
          <w:sz w:val="20"/>
          <w:lang w:val="en-US" w:bidi="th-TH"/>
        </w:rPr>
        <w:t xml:space="preserve">based. </w:t>
      </w:r>
    </w:p>
    <w:p w14:paraId="3AB2FF2A" w14:textId="77777777" w:rsidR="007B73F6" w:rsidRPr="00F11A30" w:rsidRDefault="007B73F6" w:rsidP="007B73F6">
      <w:pPr>
        <w:pStyle w:val="ListParagraph"/>
        <w:autoSpaceDE w:val="0"/>
        <w:autoSpaceDN w:val="0"/>
        <w:adjustRightInd w:val="0"/>
        <w:spacing w:after="0" w:line="360" w:lineRule="auto"/>
        <w:ind w:left="540"/>
        <w:jc w:val="thaiDistribute"/>
        <w:rPr>
          <w:rFonts w:ascii="Arial" w:hAnsi="Arial"/>
          <w:sz w:val="6"/>
          <w:szCs w:val="6"/>
          <w:lang w:val="en-US"/>
        </w:rPr>
      </w:pPr>
    </w:p>
    <w:p w14:paraId="4B32FA50" w14:textId="7C03D944" w:rsidR="005A610B" w:rsidRPr="00F11A30" w:rsidRDefault="00667E6C" w:rsidP="005A610B">
      <w:pPr>
        <w:pStyle w:val="ListParagraph"/>
        <w:numPr>
          <w:ilvl w:val="0"/>
          <w:numId w:val="43"/>
        </w:numPr>
        <w:autoSpaceDE w:val="0"/>
        <w:autoSpaceDN w:val="0"/>
        <w:adjustRightInd w:val="0"/>
        <w:spacing w:after="0" w:line="360" w:lineRule="auto"/>
        <w:ind w:left="540"/>
        <w:jc w:val="thaiDistribute"/>
        <w:rPr>
          <w:rFonts w:ascii="Arial" w:hAnsi="Arial"/>
          <w:sz w:val="20"/>
          <w:lang w:val="en-US"/>
        </w:rPr>
      </w:pPr>
      <w:r w:rsidRPr="00F11A30">
        <w:rPr>
          <w:rFonts w:ascii="Arial" w:hAnsi="Arial"/>
          <w:sz w:val="20"/>
          <w:szCs w:val="25"/>
          <w:lang w:val="en-US" w:bidi="th-TH"/>
        </w:rPr>
        <w:t>I have r</w:t>
      </w:r>
      <w:r w:rsidR="005A610B" w:rsidRPr="00F11A30">
        <w:rPr>
          <w:rFonts w:ascii="Arial" w:hAnsi="Arial"/>
          <w:sz w:val="20"/>
          <w:szCs w:val="25"/>
          <w:lang w:val="en-US" w:bidi="th-TH"/>
        </w:rPr>
        <w:t xml:space="preserve">ead supporting documents of sales of land and shares’ subsidiaries </w:t>
      </w:r>
      <w:r w:rsidRPr="00F11A30">
        <w:rPr>
          <w:rFonts w:ascii="Arial" w:hAnsi="Arial"/>
          <w:sz w:val="20"/>
          <w:szCs w:val="25"/>
          <w:lang w:val="en-US" w:bidi="th-TH"/>
        </w:rPr>
        <w:t xml:space="preserve">and reviewed the related construction contracts after selling the related lands and shares </w:t>
      </w:r>
      <w:r w:rsidR="005A610B" w:rsidRPr="00F11A30">
        <w:rPr>
          <w:rFonts w:ascii="Arial" w:hAnsi="Arial"/>
          <w:sz w:val="20"/>
          <w:szCs w:val="25"/>
          <w:lang w:val="en-US" w:bidi="th-TH"/>
        </w:rPr>
        <w:t xml:space="preserve">to </w:t>
      </w:r>
      <w:r w:rsidRPr="00F11A30">
        <w:rPr>
          <w:rFonts w:ascii="Arial" w:hAnsi="Arial"/>
          <w:sz w:val="20"/>
          <w:szCs w:val="25"/>
          <w:lang w:val="en-US" w:bidi="th-TH"/>
        </w:rPr>
        <w:t xml:space="preserve">consider </w:t>
      </w:r>
      <w:r w:rsidR="00663F47" w:rsidRPr="00F11A30">
        <w:rPr>
          <w:rFonts w:ascii="Arial" w:hAnsi="Arial"/>
          <w:sz w:val="20"/>
          <w:szCs w:val="25"/>
          <w:lang w:val="en-US" w:bidi="th-TH"/>
        </w:rPr>
        <w:t>the appropriateness</w:t>
      </w:r>
      <w:r w:rsidRPr="00F11A30">
        <w:rPr>
          <w:rFonts w:ascii="Arial" w:hAnsi="Arial"/>
          <w:sz w:val="20"/>
          <w:szCs w:val="25"/>
          <w:lang w:val="en-US" w:bidi="th-TH"/>
        </w:rPr>
        <w:t xml:space="preserve"> of performance obligation</w:t>
      </w:r>
      <w:r w:rsidR="005A610B" w:rsidRPr="00F11A30">
        <w:rPr>
          <w:rFonts w:ascii="Arial" w:hAnsi="Arial"/>
          <w:sz w:val="20"/>
          <w:szCs w:val="25"/>
          <w:lang w:val="en-US" w:bidi="th-TH"/>
        </w:rPr>
        <w:t>.</w:t>
      </w:r>
    </w:p>
    <w:p w14:paraId="7DB9B530" w14:textId="77777777" w:rsidR="005A610B" w:rsidRPr="00F11A30" w:rsidRDefault="005A610B" w:rsidP="005A610B">
      <w:pPr>
        <w:pStyle w:val="ListParagraph"/>
        <w:autoSpaceDE w:val="0"/>
        <w:autoSpaceDN w:val="0"/>
        <w:adjustRightInd w:val="0"/>
        <w:spacing w:after="0" w:line="360" w:lineRule="auto"/>
        <w:ind w:left="540" w:hanging="360"/>
        <w:jc w:val="thaiDistribute"/>
        <w:rPr>
          <w:rFonts w:ascii="Arial" w:hAnsi="Arial"/>
          <w:sz w:val="6"/>
          <w:szCs w:val="6"/>
          <w:lang w:val="en-US"/>
        </w:rPr>
      </w:pPr>
    </w:p>
    <w:p w14:paraId="5868E261" w14:textId="6DB9071D" w:rsidR="005A610B" w:rsidRPr="00F11A30" w:rsidRDefault="008F7B44" w:rsidP="005A610B">
      <w:pPr>
        <w:pStyle w:val="ListParagraph"/>
        <w:numPr>
          <w:ilvl w:val="0"/>
          <w:numId w:val="43"/>
        </w:numPr>
        <w:autoSpaceDE w:val="0"/>
        <w:autoSpaceDN w:val="0"/>
        <w:adjustRightInd w:val="0"/>
        <w:spacing w:after="0" w:line="360" w:lineRule="auto"/>
        <w:ind w:left="540"/>
        <w:jc w:val="thaiDistribute"/>
        <w:rPr>
          <w:rFonts w:ascii="Arial" w:hAnsi="Arial"/>
          <w:sz w:val="20"/>
          <w:lang w:val="en-US"/>
        </w:rPr>
      </w:pPr>
      <w:r w:rsidRPr="00F11A30">
        <w:rPr>
          <w:rFonts w:ascii="Arial" w:hAnsi="Arial"/>
          <w:sz w:val="20"/>
          <w:szCs w:val="25"/>
          <w:lang w:val="en-US" w:bidi="th-TH"/>
        </w:rPr>
        <w:t>I have e</w:t>
      </w:r>
      <w:r w:rsidR="005A610B" w:rsidRPr="00F11A30">
        <w:rPr>
          <w:rFonts w:ascii="Arial" w:hAnsi="Arial"/>
          <w:sz w:val="20"/>
          <w:lang w:val="en-US"/>
        </w:rPr>
        <w:t>xamin</w:t>
      </w:r>
      <w:r w:rsidRPr="00F11A30">
        <w:rPr>
          <w:rFonts w:ascii="Arial" w:hAnsi="Arial"/>
          <w:sz w:val="20"/>
          <w:lang w:val="en-US"/>
        </w:rPr>
        <w:t>ed</w:t>
      </w:r>
      <w:r w:rsidR="005A610B" w:rsidRPr="00F11A30">
        <w:rPr>
          <w:rFonts w:ascii="Arial" w:hAnsi="Arial"/>
          <w:sz w:val="20"/>
          <w:lang w:val="en-US"/>
        </w:rPr>
        <w:t xml:space="preserve"> </w:t>
      </w:r>
      <w:r w:rsidRPr="00F11A30">
        <w:rPr>
          <w:rFonts w:ascii="Arial" w:hAnsi="Arial"/>
          <w:sz w:val="20"/>
          <w:lang w:val="en-US"/>
        </w:rPr>
        <w:t xml:space="preserve">the </w:t>
      </w:r>
      <w:r w:rsidR="005A610B" w:rsidRPr="00F11A30">
        <w:rPr>
          <w:rFonts w:ascii="Arial" w:hAnsi="Arial"/>
          <w:sz w:val="20"/>
          <w:lang w:val="en-US"/>
        </w:rPr>
        <w:t xml:space="preserve">authorized directors of the associations and the subsidiaries </w:t>
      </w:r>
      <w:r w:rsidR="00CD59D5" w:rsidRPr="00F11A30">
        <w:rPr>
          <w:rFonts w:ascii="Arial" w:hAnsi="Arial"/>
          <w:sz w:val="20"/>
          <w:lang w:val="en-US"/>
        </w:rPr>
        <w:t xml:space="preserve">that sold the lands </w:t>
      </w:r>
      <w:r w:rsidRPr="00F11A30">
        <w:rPr>
          <w:rFonts w:ascii="Arial" w:hAnsi="Arial"/>
          <w:sz w:val="20"/>
          <w:lang w:val="en-US"/>
        </w:rPr>
        <w:t>t</w:t>
      </w:r>
      <w:r w:rsidR="005A610B" w:rsidRPr="00F11A30">
        <w:rPr>
          <w:rFonts w:ascii="Arial" w:hAnsi="Arial"/>
          <w:sz w:val="20"/>
          <w:lang w:val="en-US"/>
        </w:rPr>
        <w:t xml:space="preserve">o </w:t>
      </w:r>
      <w:r w:rsidRPr="00F11A30">
        <w:rPr>
          <w:rFonts w:ascii="Arial" w:hAnsi="Arial"/>
          <w:sz w:val="20"/>
          <w:lang w:val="en-US"/>
        </w:rPr>
        <w:t xml:space="preserve">consider the </w:t>
      </w:r>
      <w:r w:rsidR="00CD59D5" w:rsidRPr="00F11A30">
        <w:rPr>
          <w:rFonts w:ascii="Arial" w:hAnsi="Arial"/>
          <w:sz w:val="20"/>
          <w:lang w:val="en-US"/>
        </w:rPr>
        <w:t>appropriate level of</w:t>
      </w:r>
      <w:r w:rsidR="005A610B" w:rsidRPr="00F11A30">
        <w:rPr>
          <w:rFonts w:ascii="Arial" w:hAnsi="Arial"/>
          <w:sz w:val="20"/>
          <w:lang w:val="en-US"/>
        </w:rPr>
        <w:t xml:space="preserve"> relationship </w:t>
      </w:r>
      <w:r w:rsidRPr="00F11A30">
        <w:rPr>
          <w:rFonts w:ascii="Arial" w:hAnsi="Arial"/>
          <w:sz w:val="20"/>
          <w:lang w:val="en-US"/>
        </w:rPr>
        <w:t xml:space="preserve">of the related contracts </w:t>
      </w:r>
      <w:r w:rsidR="005A610B" w:rsidRPr="00F11A30">
        <w:rPr>
          <w:rFonts w:ascii="Arial" w:hAnsi="Arial"/>
          <w:sz w:val="20"/>
          <w:lang w:val="en-US"/>
        </w:rPr>
        <w:t>and the completeness of related party disclosures.</w:t>
      </w:r>
    </w:p>
    <w:p w14:paraId="62DF2E56" w14:textId="77777777" w:rsidR="007B73F6" w:rsidRPr="00F11A30" w:rsidRDefault="007B73F6" w:rsidP="007B73F6">
      <w:pPr>
        <w:pStyle w:val="ListParagraph"/>
        <w:autoSpaceDE w:val="0"/>
        <w:autoSpaceDN w:val="0"/>
        <w:adjustRightInd w:val="0"/>
        <w:spacing w:after="0" w:line="360" w:lineRule="auto"/>
        <w:ind w:left="540"/>
        <w:jc w:val="thaiDistribute"/>
        <w:rPr>
          <w:rFonts w:ascii="Arial" w:hAnsi="Arial"/>
          <w:sz w:val="6"/>
          <w:szCs w:val="6"/>
          <w:lang w:val="en-US" w:bidi="th-TH"/>
        </w:rPr>
      </w:pPr>
    </w:p>
    <w:p w14:paraId="444B8138" w14:textId="69E3CA92" w:rsidR="00682273" w:rsidRPr="00F11A30" w:rsidRDefault="00B27975" w:rsidP="00F96A9B">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F11A30">
        <w:rPr>
          <w:rFonts w:ascii="Arial" w:hAnsi="Arial"/>
          <w:sz w:val="20"/>
          <w:lang w:val="en-US" w:bidi="th-TH"/>
        </w:rPr>
        <w:t>I</w:t>
      </w:r>
      <w:r w:rsidR="00AB5955" w:rsidRPr="00F11A30">
        <w:rPr>
          <w:rFonts w:ascii="Arial" w:hAnsi="Arial"/>
          <w:sz w:val="20"/>
          <w:lang w:val="en-US" w:bidi="th-TH"/>
        </w:rPr>
        <w:t xml:space="preserve"> have discussed</w:t>
      </w:r>
      <w:r w:rsidRPr="00F11A30">
        <w:rPr>
          <w:rFonts w:ascii="Arial" w:hAnsi="Arial"/>
          <w:sz w:val="20"/>
          <w:lang w:val="en-US" w:bidi="th-TH"/>
        </w:rPr>
        <w:t xml:space="preserve"> </w:t>
      </w:r>
      <w:r w:rsidR="00AB5955" w:rsidRPr="00F11A30">
        <w:rPr>
          <w:rFonts w:ascii="Arial" w:hAnsi="Arial"/>
          <w:sz w:val="20"/>
          <w:lang w:val="en-US" w:bidi="th-TH"/>
        </w:rPr>
        <w:t>with management</w:t>
      </w:r>
      <w:r w:rsidRPr="00F11A30">
        <w:rPr>
          <w:rFonts w:ascii="Arial" w:hAnsi="Arial"/>
          <w:sz w:val="20"/>
          <w:lang w:val="en-US" w:bidi="th-TH"/>
        </w:rPr>
        <w:t xml:space="preserve"> </w:t>
      </w:r>
      <w:r w:rsidR="00AB5955" w:rsidRPr="00F11A30">
        <w:rPr>
          <w:rFonts w:ascii="Arial" w:hAnsi="Arial"/>
          <w:sz w:val="20"/>
          <w:lang w:val="en-US" w:bidi="th-TH"/>
        </w:rPr>
        <w:t>those</w:t>
      </w:r>
      <w:r w:rsidRPr="00F11A30">
        <w:rPr>
          <w:rFonts w:ascii="Arial" w:hAnsi="Arial"/>
          <w:sz w:val="20"/>
          <w:lang w:val="en-US" w:bidi="th-TH"/>
        </w:rPr>
        <w:t xml:space="preserve"> </w:t>
      </w:r>
      <w:r w:rsidR="00AB5955" w:rsidRPr="00F11A30">
        <w:rPr>
          <w:rFonts w:ascii="Arial" w:hAnsi="Arial"/>
          <w:sz w:val="20"/>
          <w:lang w:val="en-US" w:bidi="th-TH"/>
        </w:rPr>
        <w:t xml:space="preserve">principles, methods, estimates and assumptions on which </w:t>
      </w:r>
      <w:r w:rsidRPr="00F11A30">
        <w:rPr>
          <w:rFonts w:ascii="Arial" w:hAnsi="Arial"/>
          <w:sz w:val="20"/>
          <w:lang w:val="en-US" w:bidi="th-TH"/>
        </w:rPr>
        <w:t xml:space="preserve">their </w:t>
      </w:r>
      <w:r w:rsidR="00AB5955" w:rsidRPr="00F11A30">
        <w:rPr>
          <w:rFonts w:ascii="Arial" w:hAnsi="Arial"/>
          <w:sz w:val="20"/>
          <w:lang w:val="en-US" w:bidi="th-TH"/>
        </w:rPr>
        <w:t>judgements</w:t>
      </w:r>
      <w:r w:rsidRPr="00F11A30">
        <w:rPr>
          <w:rFonts w:ascii="Arial" w:hAnsi="Arial"/>
          <w:sz w:val="20"/>
          <w:lang w:val="en-US" w:bidi="th-TH"/>
        </w:rPr>
        <w:t xml:space="preserve"> </w:t>
      </w:r>
      <w:r w:rsidR="00AB5955" w:rsidRPr="00F11A30">
        <w:rPr>
          <w:rFonts w:ascii="Arial" w:hAnsi="Arial"/>
          <w:sz w:val="20"/>
          <w:lang w:val="en-US" w:bidi="th-TH"/>
        </w:rPr>
        <w:t>are based.</w:t>
      </w:r>
    </w:p>
    <w:p w14:paraId="11BD3F9E" w14:textId="243E3A36" w:rsidR="008A5DFF" w:rsidRPr="00F11A30" w:rsidRDefault="008A5DFF" w:rsidP="00FE4404">
      <w:pPr>
        <w:pStyle w:val="ListParagraph"/>
        <w:autoSpaceDE w:val="0"/>
        <w:autoSpaceDN w:val="0"/>
        <w:adjustRightInd w:val="0"/>
        <w:spacing w:after="0" w:line="360" w:lineRule="auto"/>
        <w:rPr>
          <w:rFonts w:ascii="Arial" w:hAnsi="Arial"/>
          <w:sz w:val="16"/>
          <w:szCs w:val="16"/>
          <w:lang w:val="en-US" w:bidi="th-TH"/>
        </w:rPr>
      </w:pPr>
    </w:p>
    <w:p w14:paraId="335FD395" w14:textId="1169A7C5" w:rsidR="008A5DFF" w:rsidRPr="00F11A30" w:rsidRDefault="008A5DFF" w:rsidP="00FE4404">
      <w:pPr>
        <w:autoSpaceDE w:val="0"/>
        <w:autoSpaceDN w:val="0"/>
        <w:adjustRightInd w:val="0"/>
        <w:spacing w:after="0" w:line="360" w:lineRule="auto"/>
        <w:rPr>
          <w:rFonts w:ascii="Arial" w:hAnsi="Arial"/>
          <w:i/>
          <w:iCs/>
          <w:sz w:val="20"/>
          <w:lang w:val="en-US" w:bidi="th-TH"/>
        </w:rPr>
      </w:pPr>
      <w:r w:rsidRPr="00F11A30">
        <w:rPr>
          <w:rFonts w:ascii="Arial" w:hAnsi="Arial"/>
          <w:i/>
          <w:iCs/>
          <w:sz w:val="20"/>
          <w:lang w:val="en-US" w:bidi="th-TH"/>
        </w:rPr>
        <w:t>Recognition of revenue from construction contracts</w:t>
      </w:r>
    </w:p>
    <w:p w14:paraId="35A167D0" w14:textId="77777777" w:rsidR="004C7AC6" w:rsidRPr="00F11A30" w:rsidRDefault="004C7AC6" w:rsidP="00FE4404">
      <w:pPr>
        <w:autoSpaceDE w:val="0"/>
        <w:autoSpaceDN w:val="0"/>
        <w:adjustRightInd w:val="0"/>
        <w:spacing w:after="0" w:line="360" w:lineRule="auto"/>
        <w:jc w:val="thaiDistribute"/>
        <w:rPr>
          <w:rFonts w:ascii="Arial" w:hAnsi="Arial"/>
          <w:color w:val="000000"/>
          <w:sz w:val="12"/>
          <w:szCs w:val="12"/>
          <w:lang w:val="en-US" w:bidi="th-TH"/>
        </w:rPr>
      </w:pPr>
    </w:p>
    <w:p w14:paraId="3171825A" w14:textId="6204334E" w:rsidR="008A5DFF" w:rsidRPr="001167DA" w:rsidRDefault="008A5DFF" w:rsidP="00FE4404">
      <w:pPr>
        <w:autoSpaceDE w:val="0"/>
        <w:autoSpaceDN w:val="0"/>
        <w:adjustRightInd w:val="0"/>
        <w:spacing w:after="0" w:line="360" w:lineRule="auto"/>
        <w:jc w:val="thaiDistribute"/>
        <w:rPr>
          <w:rFonts w:ascii="Arial" w:hAnsi="Arial"/>
          <w:color w:val="000000"/>
          <w:sz w:val="20"/>
          <w:lang w:val="en-US" w:bidi="th-TH"/>
        </w:rPr>
      </w:pPr>
      <w:r w:rsidRPr="00F11A30">
        <w:rPr>
          <w:rFonts w:ascii="Arial" w:hAnsi="Arial"/>
          <w:color w:val="000000"/>
          <w:spacing w:val="-2"/>
          <w:sz w:val="20"/>
          <w:lang w:val="en-US" w:bidi="th-TH"/>
        </w:rPr>
        <w:t xml:space="preserve">The revenue </w:t>
      </w:r>
      <w:r w:rsidR="007568F7" w:rsidRPr="00F11A30">
        <w:rPr>
          <w:rFonts w:ascii="Arial" w:hAnsi="Arial"/>
          <w:color w:val="000000"/>
          <w:spacing w:val="-2"/>
          <w:sz w:val="20"/>
          <w:lang w:val="en-US" w:bidi="th-TH"/>
        </w:rPr>
        <w:t>from construction contracts</w:t>
      </w:r>
      <w:r w:rsidRPr="00F11A30">
        <w:rPr>
          <w:rFonts w:ascii="Arial" w:hAnsi="Arial"/>
          <w:color w:val="000000"/>
          <w:spacing w:val="-2"/>
          <w:sz w:val="20"/>
          <w:lang w:val="en-US" w:bidi="th-TH"/>
        </w:rPr>
        <w:t xml:space="preserve"> </w:t>
      </w:r>
      <w:proofErr w:type="gramStart"/>
      <w:r w:rsidRPr="00F11A30">
        <w:rPr>
          <w:rFonts w:ascii="Arial" w:hAnsi="Arial"/>
          <w:color w:val="000000"/>
          <w:spacing w:val="-2"/>
          <w:sz w:val="20"/>
          <w:lang w:val="en-US" w:bidi="th-TH"/>
        </w:rPr>
        <w:t>are</w:t>
      </w:r>
      <w:proofErr w:type="gramEnd"/>
      <w:r w:rsidRPr="00F11A30">
        <w:rPr>
          <w:rFonts w:ascii="Arial" w:hAnsi="Arial"/>
          <w:color w:val="000000"/>
          <w:spacing w:val="-2"/>
          <w:sz w:val="20"/>
          <w:lang w:val="en-US" w:bidi="th-TH"/>
        </w:rPr>
        <w:t xml:space="preserve"> </w:t>
      </w:r>
      <w:proofErr w:type="spellStart"/>
      <w:r w:rsidRPr="00F11A30">
        <w:rPr>
          <w:rFonts w:ascii="Arial" w:hAnsi="Arial"/>
          <w:color w:val="000000"/>
          <w:spacing w:val="-2"/>
          <w:sz w:val="20"/>
          <w:lang w:val="en-US" w:bidi="th-TH"/>
        </w:rPr>
        <w:t>recognised</w:t>
      </w:r>
      <w:proofErr w:type="spellEnd"/>
      <w:r w:rsidRPr="00F11A30">
        <w:rPr>
          <w:rFonts w:ascii="Arial" w:hAnsi="Arial"/>
          <w:color w:val="000000"/>
          <w:spacing w:val="-2"/>
          <w:sz w:val="20"/>
          <w:lang w:val="en-US" w:bidi="th-TH"/>
        </w:rPr>
        <w:t xml:space="preserve"> over </w:t>
      </w:r>
      <w:r w:rsidR="004A237B" w:rsidRPr="00F11A30">
        <w:rPr>
          <w:rFonts w:ascii="Arial" w:hAnsi="Arial"/>
          <w:color w:val="000000"/>
          <w:spacing w:val="-2"/>
          <w:sz w:val="20"/>
          <w:lang w:val="en-US" w:bidi="th-TH"/>
        </w:rPr>
        <w:t xml:space="preserve">the construction period according to </w:t>
      </w:r>
      <w:r w:rsidRPr="00F11A30">
        <w:rPr>
          <w:rFonts w:ascii="Arial" w:hAnsi="Arial"/>
          <w:color w:val="000000"/>
          <w:spacing w:val="-2"/>
          <w:sz w:val="20"/>
          <w:lang w:val="en-US" w:bidi="th-TH"/>
        </w:rPr>
        <w:t>percentage-of-completion</w:t>
      </w:r>
      <w:r w:rsidR="007568F7" w:rsidRPr="00F11A30">
        <w:rPr>
          <w:rFonts w:ascii="Arial" w:hAnsi="Arial"/>
          <w:color w:val="000000"/>
          <w:spacing w:val="-2"/>
          <w:sz w:val="20"/>
          <w:lang w:val="en-US" w:bidi="th-TH"/>
        </w:rPr>
        <w:t>.</w:t>
      </w:r>
      <w:r w:rsidRPr="00F11A30">
        <w:rPr>
          <w:rFonts w:ascii="Arial" w:hAnsi="Arial"/>
          <w:color w:val="000000"/>
          <w:spacing w:val="-2"/>
          <w:sz w:val="20"/>
          <w:lang w:val="en-US" w:bidi="th-TH"/>
        </w:rPr>
        <w:t xml:space="preserve"> </w:t>
      </w:r>
      <w:r w:rsidR="004A237B" w:rsidRPr="00F11A30">
        <w:rPr>
          <w:rFonts w:ascii="Arial" w:hAnsi="Arial"/>
          <w:color w:val="000000"/>
          <w:spacing w:val="-2"/>
          <w:sz w:val="20"/>
          <w:lang w:val="en-US" w:bidi="th-TH"/>
        </w:rPr>
        <w:t>The</w:t>
      </w:r>
      <w:r w:rsidRPr="00F11A30">
        <w:rPr>
          <w:rFonts w:ascii="Arial" w:hAnsi="Arial"/>
          <w:color w:val="000000"/>
          <w:spacing w:val="-2"/>
          <w:sz w:val="20"/>
          <w:lang w:val="en-US" w:bidi="th-TH"/>
        </w:rPr>
        <w:t xml:space="preserve"> revenue and profits </w:t>
      </w:r>
      <w:proofErr w:type="spellStart"/>
      <w:r w:rsidRPr="00F11A30">
        <w:rPr>
          <w:rFonts w:ascii="Arial" w:hAnsi="Arial"/>
          <w:color w:val="000000"/>
          <w:spacing w:val="-2"/>
          <w:sz w:val="20"/>
          <w:lang w:val="en-US" w:bidi="th-TH"/>
        </w:rPr>
        <w:t>recognised</w:t>
      </w:r>
      <w:proofErr w:type="spellEnd"/>
      <w:r w:rsidRPr="00F11A30">
        <w:rPr>
          <w:rFonts w:ascii="Arial" w:hAnsi="Arial"/>
          <w:color w:val="000000"/>
          <w:spacing w:val="-2"/>
          <w:sz w:val="20"/>
          <w:lang w:val="en-US" w:bidi="th-TH"/>
        </w:rPr>
        <w:t xml:space="preserve"> </w:t>
      </w:r>
      <w:r w:rsidR="004A237B" w:rsidRPr="00F11A30">
        <w:rPr>
          <w:rFonts w:ascii="Arial" w:hAnsi="Arial"/>
          <w:color w:val="000000"/>
          <w:spacing w:val="-2"/>
          <w:sz w:val="20"/>
          <w:lang w:val="en-US" w:bidi="th-TH"/>
        </w:rPr>
        <w:t>for the</w:t>
      </w:r>
      <w:r w:rsidRPr="00F11A30">
        <w:rPr>
          <w:rFonts w:ascii="Arial" w:hAnsi="Arial"/>
          <w:color w:val="000000"/>
          <w:spacing w:val="-2"/>
          <w:sz w:val="20"/>
          <w:lang w:val="en-US" w:bidi="th-TH"/>
        </w:rPr>
        <w:t xml:space="preserve"> ongoing </w:t>
      </w:r>
      <w:r w:rsidR="00C92859" w:rsidRPr="00F11A30">
        <w:rPr>
          <w:rFonts w:ascii="Arial" w:hAnsi="Arial"/>
          <w:color w:val="000000"/>
          <w:spacing w:val="-2"/>
          <w:sz w:val="20"/>
          <w:lang w:val="en-US" w:bidi="th-TH"/>
        </w:rPr>
        <w:t>constructions</w:t>
      </w:r>
      <w:r w:rsidRPr="00F11A30">
        <w:rPr>
          <w:rFonts w:ascii="Arial" w:hAnsi="Arial"/>
          <w:color w:val="000000"/>
          <w:spacing w:val="-2"/>
          <w:sz w:val="20"/>
          <w:lang w:val="en-US" w:bidi="th-TH"/>
        </w:rPr>
        <w:t xml:space="preserve"> are dependent on assumptions and estimates</w:t>
      </w:r>
      <w:r w:rsidR="00C92859" w:rsidRPr="00F11A30">
        <w:rPr>
          <w:rFonts w:ascii="Arial" w:hAnsi="Arial"/>
          <w:color w:val="000000"/>
          <w:spacing w:val="-2"/>
          <w:sz w:val="20"/>
          <w:lang w:val="en-US" w:bidi="th-TH"/>
        </w:rPr>
        <w:t xml:space="preserve"> </w:t>
      </w:r>
      <w:r w:rsidRPr="00F11A30">
        <w:rPr>
          <w:rFonts w:ascii="Arial" w:hAnsi="Arial"/>
          <w:color w:val="000000"/>
          <w:spacing w:val="-2"/>
          <w:sz w:val="20"/>
          <w:lang w:val="en-US" w:bidi="th-TH"/>
        </w:rPr>
        <w:t xml:space="preserve">of items included in the forecasts of total revenue and </w:t>
      </w:r>
      <w:r w:rsidRPr="00F11A30">
        <w:rPr>
          <w:rFonts w:ascii="Arial" w:hAnsi="Arial"/>
          <w:color w:val="000000"/>
          <w:sz w:val="20"/>
          <w:lang w:val="en-US" w:bidi="th-TH"/>
        </w:rPr>
        <w:t xml:space="preserve">costs. Those forecasts include estimates of costs </w:t>
      </w:r>
      <w:r w:rsidR="004A237B" w:rsidRPr="00F11A30">
        <w:rPr>
          <w:rFonts w:ascii="Arial" w:hAnsi="Arial"/>
          <w:color w:val="000000"/>
          <w:sz w:val="20"/>
          <w:lang w:val="en-US" w:bidi="th-TH"/>
        </w:rPr>
        <w:t>such as</w:t>
      </w:r>
      <w:r w:rsidRPr="00F11A30">
        <w:rPr>
          <w:rFonts w:ascii="Arial" w:hAnsi="Arial"/>
          <w:color w:val="000000"/>
          <w:sz w:val="20"/>
          <w:lang w:val="en-US" w:bidi="th-TH"/>
        </w:rPr>
        <w:t xml:space="preserve"> </w:t>
      </w:r>
      <w:proofErr w:type="spellStart"/>
      <w:r w:rsidRPr="00F11A30">
        <w:rPr>
          <w:rFonts w:ascii="Arial" w:hAnsi="Arial"/>
          <w:color w:val="000000"/>
          <w:sz w:val="20"/>
          <w:lang w:val="en-US" w:bidi="th-TH"/>
        </w:rPr>
        <w:t>labour</w:t>
      </w:r>
      <w:proofErr w:type="spellEnd"/>
      <w:r w:rsidRPr="00F11A30">
        <w:rPr>
          <w:rFonts w:ascii="Arial" w:hAnsi="Arial"/>
          <w:color w:val="000000"/>
          <w:sz w:val="20"/>
          <w:lang w:val="en-US" w:bidi="th-TH"/>
        </w:rPr>
        <w:t xml:space="preserve">, material, </w:t>
      </w:r>
      <w:r w:rsidR="00E4394D" w:rsidRPr="00F11A30">
        <w:rPr>
          <w:rFonts w:ascii="Arial" w:hAnsi="Arial"/>
          <w:color w:val="000000"/>
          <w:sz w:val="20"/>
          <w:lang w:val="en-US" w:bidi="th-TH"/>
        </w:rPr>
        <w:t>subcontractors,</w:t>
      </w:r>
      <w:r w:rsidRPr="00F11A30">
        <w:rPr>
          <w:rFonts w:ascii="Arial" w:hAnsi="Arial"/>
          <w:color w:val="000000"/>
          <w:sz w:val="20"/>
          <w:lang w:val="en-US" w:bidi="th-TH"/>
        </w:rPr>
        <w:t xml:space="preserve"> and</w:t>
      </w:r>
      <w:r w:rsidRPr="00F11A30">
        <w:rPr>
          <w:rFonts w:ascii="Arial" w:hAnsi="Arial"/>
          <w:color w:val="000000"/>
          <w:spacing w:val="-2"/>
          <w:sz w:val="20"/>
          <w:lang w:val="en-US" w:bidi="th-TH"/>
        </w:rPr>
        <w:t xml:space="preserve"> </w:t>
      </w:r>
      <w:r w:rsidRPr="00F11A30">
        <w:rPr>
          <w:rFonts w:ascii="Arial" w:hAnsi="Arial"/>
          <w:color w:val="000000"/>
          <w:sz w:val="20"/>
          <w:lang w:val="en-US" w:bidi="th-TH"/>
        </w:rPr>
        <w:t>warranty obligations</w:t>
      </w:r>
      <w:r w:rsidR="004A237B" w:rsidRPr="00F11A30">
        <w:rPr>
          <w:rFonts w:ascii="Arial" w:hAnsi="Arial"/>
          <w:color w:val="000000"/>
          <w:sz w:val="20"/>
          <w:lang w:val="en-US" w:bidi="th-TH"/>
        </w:rPr>
        <w:t xml:space="preserve"> after the constructions are completed. The stage of completion should be</w:t>
      </w:r>
      <w:r w:rsidR="004A237B" w:rsidRPr="00F11A30">
        <w:rPr>
          <w:rFonts w:ascii="Arial" w:hAnsi="Arial"/>
          <w:color w:val="000000"/>
          <w:spacing w:val="-2"/>
          <w:sz w:val="20"/>
          <w:lang w:val="en-US" w:bidi="th-TH"/>
        </w:rPr>
        <w:t xml:space="preserve"> constantly updated.</w:t>
      </w:r>
      <w:r w:rsidRPr="00F11A30">
        <w:rPr>
          <w:rFonts w:ascii="Arial" w:hAnsi="Arial"/>
          <w:color w:val="000000"/>
          <w:spacing w:val="-2"/>
          <w:sz w:val="20"/>
          <w:lang w:val="en-US" w:bidi="th-TH"/>
        </w:rPr>
        <w:t xml:space="preserve"> Revenue and profit recognition </w:t>
      </w:r>
      <w:r w:rsidR="004A237B" w:rsidRPr="00F11A30">
        <w:rPr>
          <w:rFonts w:ascii="Arial" w:hAnsi="Arial"/>
          <w:color w:val="000000"/>
          <w:spacing w:val="-2"/>
          <w:sz w:val="20"/>
          <w:lang w:val="en-US" w:bidi="th-TH"/>
        </w:rPr>
        <w:t>also</w:t>
      </w:r>
      <w:r w:rsidRPr="00F11A30">
        <w:rPr>
          <w:rFonts w:ascii="Arial" w:hAnsi="Arial"/>
          <w:color w:val="000000"/>
          <w:spacing w:val="-2"/>
          <w:sz w:val="20"/>
          <w:lang w:val="en-US" w:bidi="th-TH"/>
        </w:rPr>
        <w:t xml:space="preserve"> require sufficient </w:t>
      </w:r>
      <w:r w:rsidR="004A237B" w:rsidRPr="00F11A30">
        <w:rPr>
          <w:rFonts w:ascii="Arial" w:hAnsi="Arial"/>
          <w:color w:val="000000"/>
          <w:spacing w:val="-2"/>
          <w:sz w:val="20"/>
          <w:lang w:val="en-US" w:bidi="th-TH"/>
        </w:rPr>
        <w:t xml:space="preserve">and reasonable </w:t>
      </w:r>
      <w:r w:rsidRPr="00F11A30">
        <w:rPr>
          <w:rFonts w:ascii="Arial" w:hAnsi="Arial"/>
          <w:color w:val="000000"/>
          <w:spacing w:val="-2"/>
          <w:sz w:val="20"/>
          <w:lang w:val="en-US" w:bidi="th-TH"/>
        </w:rPr>
        <w:t xml:space="preserve">processes </w:t>
      </w:r>
      <w:r w:rsidRPr="001167DA">
        <w:rPr>
          <w:rFonts w:ascii="Arial" w:hAnsi="Arial"/>
          <w:color w:val="000000"/>
          <w:sz w:val="20"/>
          <w:lang w:val="en-US" w:bidi="th-TH"/>
        </w:rPr>
        <w:t>for calculations, reporting, analysis</w:t>
      </w:r>
      <w:r w:rsidR="004A237B" w:rsidRPr="001167DA">
        <w:rPr>
          <w:rFonts w:ascii="Arial" w:hAnsi="Arial"/>
          <w:color w:val="000000"/>
          <w:sz w:val="20"/>
          <w:lang w:val="en-US" w:bidi="th-TH"/>
        </w:rPr>
        <w:t>,</w:t>
      </w:r>
      <w:r w:rsidRPr="001167DA">
        <w:rPr>
          <w:rFonts w:ascii="Arial" w:hAnsi="Arial"/>
          <w:color w:val="000000"/>
          <w:sz w:val="20"/>
          <w:lang w:val="en-US" w:bidi="th-TH"/>
        </w:rPr>
        <w:t xml:space="preserve"> and forecasts.</w:t>
      </w:r>
    </w:p>
    <w:p w14:paraId="6AA295ED" w14:textId="77777777" w:rsidR="008A5DFF" w:rsidRPr="00F11A30" w:rsidRDefault="008A5DFF" w:rsidP="00FE4404">
      <w:pPr>
        <w:autoSpaceDE w:val="0"/>
        <w:autoSpaceDN w:val="0"/>
        <w:adjustRightInd w:val="0"/>
        <w:spacing w:after="0" w:line="360" w:lineRule="auto"/>
        <w:jc w:val="thaiDistribute"/>
        <w:rPr>
          <w:rFonts w:ascii="Arial" w:hAnsi="Arial"/>
          <w:color w:val="000000"/>
          <w:sz w:val="12"/>
          <w:szCs w:val="12"/>
          <w:lang w:val="en-US" w:bidi="th-TH"/>
        </w:rPr>
      </w:pPr>
    </w:p>
    <w:p w14:paraId="7A5EA020" w14:textId="6C122AC7" w:rsidR="008A5DFF" w:rsidRPr="00F11A30" w:rsidRDefault="008A5DFF" w:rsidP="00FE4404">
      <w:pPr>
        <w:autoSpaceDE w:val="0"/>
        <w:autoSpaceDN w:val="0"/>
        <w:adjustRightInd w:val="0"/>
        <w:spacing w:after="0" w:line="360" w:lineRule="auto"/>
        <w:jc w:val="thaiDistribute"/>
        <w:rPr>
          <w:rFonts w:ascii="Arial" w:hAnsi="Arial"/>
          <w:color w:val="000000"/>
          <w:sz w:val="20"/>
          <w:lang w:val="en-US" w:bidi="th-TH"/>
        </w:rPr>
      </w:pPr>
      <w:r w:rsidRPr="00F11A30">
        <w:rPr>
          <w:rFonts w:ascii="Arial" w:hAnsi="Arial"/>
          <w:color w:val="000000"/>
          <w:spacing w:val="-2"/>
          <w:sz w:val="20"/>
          <w:lang w:val="en-US" w:bidi="th-TH"/>
        </w:rPr>
        <w:t xml:space="preserve">The amounts involved combined with the high degree of estimates and judgements </w:t>
      </w:r>
      <w:r w:rsidR="00215047" w:rsidRPr="00F11A30">
        <w:rPr>
          <w:rFonts w:ascii="Arial" w:hAnsi="Arial"/>
          <w:color w:val="000000"/>
          <w:spacing w:val="-2"/>
          <w:sz w:val="20"/>
          <w:lang w:val="en-US" w:bidi="th-TH"/>
        </w:rPr>
        <w:t>thus considered</w:t>
      </w:r>
      <w:r w:rsidRPr="00F11A30">
        <w:rPr>
          <w:rFonts w:ascii="Arial" w:hAnsi="Arial"/>
          <w:color w:val="000000"/>
          <w:spacing w:val="-2"/>
          <w:sz w:val="20"/>
          <w:lang w:val="en-US" w:bidi="th-TH"/>
        </w:rPr>
        <w:t xml:space="preserve"> a key audit matter. </w:t>
      </w:r>
      <w:r w:rsidR="00215047" w:rsidRPr="00F11A30">
        <w:rPr>
          <w:rFonts w:ascii="Arial" w:hAnsi="Arial"/>
          <w:color w:val="000000"/>
          <w:spacing w:val="-2"/>
          <w:sz w:val="20"/>
          <w:lang w:val="en-US" w:bidi="th-TH"/>
        </w:rPr>
        <w:t>S</w:t>
      </w:r>
      <w:r w:rsidRPr="00F11A30">
        <w:rPr>
          <w:rFonts w:ascii="Arial" w:hAnsi="Arial"/>
          <w:color w:val="000000"/>
          <w:spacing w:val="-2"/>
          <w:sz w:val="20"/>
          <w:lang w:val="en-US" w:bidi="th-TH"/>
        </w:rPr>
        <w:t xml:space="preserve">pecial attention </w:t>
      </w:r>
      <w:r w:rsidR="00215047" w:rsidRPr="00F11A30">
        <w:rPr>
          <w:rFonts w:ascii="Arial" w:hAnsi="Arial"/>
          <w:color w:val="000000"/>
          <w:spacing w:val="-2"/>
          <w:sz w:val="20"/>
          <w:lang w:val="en-US" w:bidi="th-TH"/>
        </w:rPr>
        <w:t xml:space="preserve">has been paid </w:t>
      </w:r>
      <w:r w:rsidRPr="00F11A30">
        <w:rPr>
          <w:rFonts w:ascii="Arial" w:hAnsi="Arial"/>
          <w:color w:val="000000"/>
          <w:spacing w:val="-2"/>
          <w:sz w:val="20"/>
          <w:lang w:val="en-US" w:bidi="th-TH"/>
        </w:rPr>
        <w:t xml:space="preserve">to the methodology and the judgments </w:t>
      </w:r>
      <w:r w:rsidR="00215047" w:rsidRPr="00F11A30">
        <w:rPr>
          <w:rFonts w:ascii="Arial" w:hAnsi="Arial"/>
          <w:color w:val="000000"/>
          <w:spacing w:val="-2"/>
          <w:sz w:val="20"/>
          <w:lang w:val="en-US" w:bidi="th-TH"/>
        </w:rPr>
        <w:t xml:space="preserve">applied in </w:t>
      </w:r>
      <w:r w:rsidRPr="00F11A30">
        <w:rPr>
          <w:rFonts w:ascii="Arial" w:hAnsi="Arial"/>
          <w:color w:val="000000"/>
          <w:spacing w:val="-2"/>
          <w:sz w:val="20"/>
          <w:lang w:val="en-US" w:bidi="th-TH"/>
        </w:rPr>
        <w:t xml:space="preserve">forming the basis for determining the margin used in the percentage-of-completion profit recognition, </w:t>
      </w:r>
      <w:r w:rsidR="00215047" w:rsidRPr="00F11A30">
        <w:rPr>
          <w:rFonts w:ascii="Arial" w:hAnsi="Arial"/>
          <w:color w:val="000000"/>
          <w:spacing w:val="-4"/>
          <w:sz w:val="20"/>
          <w:lang w:val="en-US" w:bidi="th-TH"/>
        </w:rPr>
        <w:t xml:space="preserve">which included the </w:t>
      </w:r>
      <w:r w:rsidRPr="00F11A30">
        <w:rPr>
          <w:rFonts w:ascii="Arial" w:hAnsi="Arial"/>
          <w:color w:val="000000"/>
          <w:spacing w:val="-4"/>
          <w:sz w:val="20"/>
          <w:lang w:val="en-US" w:bidi="th-TH"/>
        </w:rPr>
        <w:t xml:space="preserve">principles, methods and assumptions </w:t>
      </w:r>
      <w:r w:rsidR="00215047" w:rsidRPr="00F11A30">
        <w:rPr>
          <w:rFonts w:ascii="Arial" w:hAnsi="Arial"/>
          <w:color w:val="000000"/>
          <w:spacing w:val="-4"/>
          <w:sz w:val="20"/>
          <w:lang w:val="en-US" w:bidi="th-TH"/>
        </w:rPr>
        <w:t xml:space="preserve">used in </w:t>
      </w:r>
      <w:r w:rsidRPr="00F11A30">
        <w:rPr>
          <w:rFonts w:ascii="Arial" w:hAnsi="Arial"/>
          <w:color w:val="000000"/>
          <w:spacing w:val="-4"/>
          <w:sz w:val="20"/>
          <w:lang w:val="en-US" w:bidi="th-TH"/>
        </w:rPr>
        <w:t>forming the basis for the</w:t>
      </w:r>
      <w:r w:rsidRPr="00F11A30">
        <w:rPr>
          <w:rFonts w:ascii="Arial" w:hAnsi="Arial"/>
          <w:color w:val="000000"/>
          <w:sz w:val="20"/>
          <w:lang w:val="en-US" w:bidi="th-TH"/>
        </w:rPr>
        <w:t xml:space="preserve"> assessment of warranty obligations </w:t>
      </w:r>
      <w:r w:rsidR="00215047" w:rsidRPr="00F11A30">
        <w:rPr>
          <w:rFonts w:ascii="Arial" w:hAnsi="Arial"/>
          <w:color w:val="000000"/>
          <w:sz w:val="20"/>
          <w:lang w:val="en-US" w:bidi="th-TH"/>
        </w:rPr>
        <w:t>after the constructions are completed.</w:t>
      </w:r>
    </w:p>
    <w:p w14:paraId="1B31F592" w14:textId="77777777" w:rsidR="008A5DFF" w:rsidRPr="00F11A30" w:rsidRDefault="008A5DFF" w:rsidP="00FE4404">
      <w:pPr>
        <w:autoSpaceDE w:val="0"/>
        <w:autoSpaceDN w:val="0"/>
        <w:adjustRightInd w:val="0"/>
        <w:spacing w:after="0" w:line="360" w:lineRule="auto"/>
        <w:jc w:val="both"/>
        <w:rPr>
          <w:rFonts w:ascii="Arial" w:hAnsi="Arial"/>
          <w:sz w:val="16"/>
          <w:szCs w:val="16"/>
        </w:rPr>
      </w:pPr>
    </w:p>
    <w:p w14:paraId="49279AFE" w14:textId="77777777" w:rsidR="008A5DFF" w:rsidRPr="00F11A30" w:rsidRDefault="008A5DFF" w:rsidP="00FE4404">
      <w:pPr>
        <w:spacing w:after="0" w:line="360" w:lineRule="auto"/>
        <w:jc w:val="thaiDistribute"/>
        <w:rPr>
          <w:rFonts w:ascii="Arial" w:hAnsi="Arial"/>
          <w:sz w:val="20"/>
          <w:lang w:val="en-US"/>
        </w:rPr>
      </w:pPr>
      <w:r w:rsidRPr="00F11A30">
        <w:rPr>
          <w:rFonts w:ascii="Arial" w:hAnsi="Arial"/>
          <w:sz w:val="20"/>
          <w:lang w:val="en-US"/>
        </w:rPr>
        <w:t>My audit procedures included:</w:t>
      </w:r>
    </w:p>
    <w:p w14:paraId="1DF3AFBE" w14:textId="77777777" w:rsidR="004C7AC6" w:rsidRPr="00565A4E" w:rsidRDefault="004C7AC6" w:rsidP="004C7AC6">
      <w:pPr>
        <w:pStyle w:val="ListParagraph"/>
        <w:autoSpaceDE w:val="0"/>
        <w:autoSpaceDN w:val="0"/>
        <w:adjustRightInd w:val="0"/>
        <w:spacing w:after="0" w:line="360" w:lineRule="auto"/>
        <w:jc w:val="thaiDistribute"/>
        <w:rPr>
          <w:rFonts w:ascii="Arial" w:hAnsi="Arial"/>
          <w:sz w:val="6"/>
          <w:szCs w:val="6"/>
          <w:lang w:val="en-US" w:bidi="th-TH"/>
        </w:rPr>
      </w:pPr>
    </w:p>
    <w:p w14:paraId="0F71D0F4" w14:textId="28425762" w:rsidR="008A5DFF" w:rsidRPr="00F11A30" w:rsidRDefault="008A5DFF" w:rsidP="00B33E01">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F11A30">
        <w:rPr>
          <w:rFonts w:ascii="Arial" w:hAnsi="Arial"/>
          <w:spacing w:val="2"/>
          <w:sz w:val="20"/>
          <w:lang w:val="en-US" w:bidi="th-TH"/>
        </w:rPr>
        <w:lastRenderedPageBreak/>
        <w:t xml:space="preserve">I have evaluated and on </w:t>
      </w:r>
      <w:r w:rsidR="00215047" w:rsidRPr="00F11A30">
        <w:rPr>
          <w:rFonts w:ascii="Arial" w:hAnsi="Arial"/>
          <w:spacing w:val="2"/>
          <w:sz w:val="20"/>
          <w:lang w:val="en-US" w:bidi="th-TH"/>
        </w:rPr>
        <w:t xml:space="preserve">selected samples to test the </w:t>
      </w:r>
      <w:r w:rsidRPr="00F11A30">
        <w:rPr>
          <w:rFonts w:ascii="Arial" w:hAnsi="Arial"/>
          <w:spacing w:val="2"/>
          <w:sz w:val="20"/>
          <w:lang w:val="en-US" w:bidi="th-TH"/>
        </w:rPr>
        <w:t xml:space="preserve">controls in the </w:t>
      </w:r>
      <w:r w:rsidR="003B67EE" w:rsidRPr="00F11A30">
        <w:rPr>
          <w:rFonts w:ascii="Arial" w:hAnsi="Arial"/>
          <w:spacing w:val="2"/>
          <w:sz w:val="20"/>
          <w:lang w:val="en-US" w:bidi="th-TH"/>
        </w:rPr>
        <w:t>construction</w:t>
      </w:r>
      <w:r w:rsidRPr="00F11A30">
        <w:rPr>
          <w:rFonts w:ascii="Arial" w:hAnsi="Arial"/>
          <w:spacing w:val="2"/>
          <w:sz w:val="20"/>
          <w:lang w:val="en-US" w:bidi="th-TH"/>
        </w:rPr>
        <w:t xml:space="preserve"> process. I</w:t>
      </w:r>
      <w:r w:rsidRPr="00F11A30">
        <w:rPr>
          <w:rFonts w:ascii="Arial" w:hAnsi="Arial"/>
          <w:sz w:val="20"/>
          <w:lang w:val="en-US" w:bidi="th-TH"/>
        </w:rPr>
        <w:t xml:space="preserve"> have also evaluated </w:t>
      </w:r>
      <w:r w:rsidR="00215047" w:rsidRPr="00F11A30">
        <w:rPr>
          <w:rFonts w:ascii="Arial" w:hAnsi="Arial"/>
          <w:sz w:val="20"/>
          <w:lang w:val="en-US" w:bidi="th-TH"/>
        </w:rPr>
        <w:t>methodologies,</w:t>
      </w:r>
      <w:r w:rsidR="00215047" w:rsidRPr="00F11A30">
        <w:rPr>
          <w:rFonts w:ascii="Arial" w:hAnsi="Arial"/>
          <w:sz w:val="20"/>
          <w:cs/>
          <w:lang w:val="en-US" w:bidi="th-TH"/>
        </w:rPr>
        <w:t xml:space="preserve"> </w:t>
      </w:r>
      <w:r w:rsidR="00215047" w:rsidRPr="00F11A30">
        <w:rPr>
          <w:rFonts w:ascii="Arial" w:hAnsi="Arial"/>
          <w:sz w:val="20"/>
          <w:lang w:val="en-US" w:bidi="th-TH"/>
        </w:rPr>
        <w:t xml:space="preserve">operations, and decision makings </w:t>
      </w:r>
      <w:r w:rsidRPr="00F11A30">
        <w:rPr>
          <w:rFonts w:ascii="Arial" w:hAnsi="Arial"/>
          <w:sz w:val="20"/>
          <w:lang w:val="en-US" w:bidi="th-TH"/>
        </w:rPr>
        <w:t>on calculations and project forecasts.</w:t>
      </w:r>
    </w:p>
    <w:p w14:paraId="15B6A58F" w14:textId="77777777" w:rsidR="004C7AC6" w:rsidRPr="00565A4E" w:rsidRDefault="004C7AC6" w:rsidP="00B33E01">
      <w:pPr>
        <w:pStyle w:val="ListParagraph"/>
        <w:autoSpaceDE w:val="0"/>
        <w:autoSpaceDN w:val="0"/>
        <w:adjustRightInd w:val="0"/>
        <w:spacing w:after="0" w:line="360" w:lineRule="auto"/>
        <w:ind w:left="540" w:hanging="360"/>
        <w:jc w:val="thaiDistribute"/>
        <w:rPr>
          <w:rFonts w:ascii="Arial" w:hAnsi="Arial"/>
          <w:sz w:val="6"/>
          <w:szCs w:val="6"/>
          <w:lang w:val="en-US" w:bidi="th-TH"/>
        </w:rPr>
      </w:pPr>
    </w:p>
    <w:p w14:paraId="1C69C97B" w14:textId="41F5827A" w:rsidR="008A5DFF" w:rsidRPr="002E33CA" w:rsidRDefault="008A5DFF" w:rsidP="00B33E01">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2E33CA">
        <w:rPr>
          <w:rFonts w:ascii="Arial" w:hAnsi="Arial"/>
          <w:spacing w:val="-6"/>
          <w:sz w:val="20"/>
          <w:lang w:val="en-US" w:bidi="th-TH"/>
        </w:rPr>
        <w:t xml:space="preserve">I have performed </w:t>
      </w:r>
      <w:r w:rsidR="00215047" w:rsidRPr="002E33CA">
        <w:rPr>
          <w:rFonts w:ascii="Arial" w:hAnsi="Arial"/>
          <w:spacing w:val="-6"/>
          <w:sz w:val="20"/>
          <w:lang w:val="en-US" w:bidi="th-TH"/>
        </w:rPr>
        <w:t xml:space="preserve">review on analytical </w:t>
      </w:r>
      <w:r w:rsidRPr="002E33CA">
        <w:rPr>
          <w:rFonts w:ascii="Arial" w:hAnsi="Arial"/>
          <w:spacing w:val="-6"/>
          <w:sz w:val="20"/>
          <w:lang w:val="en-US" w:bidi="th-TH"/>
        </w:rPr>
        <w:t xml:space="preserve">procedures of revenue and margins </w:t>
      </w:r>
      <w:r w:rsidR="00E4394D" w:rsidRPr="002E33CA">
        <w:rPr>
          <w:rFonts w:ascii="Arial" w:hAnsi="Arial"/>
          <w:spacing w:val="-6"/>
          <w:sz w:val="20"/>
          <w:lang w:val="en-US" w:bidi="th-TH"/>
        </w:rPr>
        <w:t>reporting and</w:t>
      </w:r>
      <w:r w:rsidRPr="002E33CA">
        <w:rPr>
          <w:rFonts w:ascii="Arial" w:hAnsi="Arial"/>
          <w:spacing w:val="-4"/>
          <w:sz w:val="20"/>
          <w:lang w:val="en-US" w:bidi="th-TH"/>
        </w:rPr>
        <w:t xml:space="preserve"> examined </w:t>
      </w:r>
      <w:r w:rsidRPr="002E33CA">
        <w:rPr>
          <w:rFonts w:ascii="Arial" w:hAnsi="Arial"/>
          <w:sz w:val="20"/>
          <w:lang w:val="en-US" w:bidi="th-TH"/>
        </w:rPr>
        <w:t xml:space="preserve">management’s </w:t>
      </w:r>
      <w:r w:rsidR="00467060" w:rsidRPr="002E33CA">
        <w:rPr>
          <w:rFonts w:ascii="Arial" w:hAnsi="Arial"/>
          <w:sz w:val="20"/>
          <w:lang w:val="en-US" w:bidi="th-TH"/>
        </w:rPr>
        <w:t>executions</w:t>
      </w:r>
      <w:r w:rsidRPr="002E33CA">
        <w:rPr>
          <w:rFonts w:ascii="Arial" w:hAnsi="Arial"/>
          <w:sz w:val="20"/>
          <w:lang w:val="en-US" w:bidi="th-TH"/>
        </w:rPr>
        <w:t xml:space="preserve"> for follow-up of the projects’ financial results. On a sample basis, I have examined </w:t>
      </w:r>
      <w:r w:rsidR="00112A19" w:rsidRPr="002E33CA">
        <w:rPr>
          <w:rFonts w:ascii="Arial" w:hAnsi="Arial"/>
          <w:sz w:val="20"/>
          <w:lang w:val="en-US" w:bidi="th-TH"/>
        </w:rPr>
        <w:t xml:space="preserve">the </w:t>
      </w:r>
      <w:r w:rsidR="00467060" w:rsidRPr="002E33CA">
        <w:rPr>
          <w:rFonts w:ascii="Arial" w:hAnsi="Arial"/>
          <w:color w:val="000000"/>
          <w:sz w:val="20"/>
          <w:lang w:val="en-US" w:bidi="th-TH"/>
        </w:rPr>
        <w:t xml:space="preserve">revenue recognition </w:t>
      </w:r>
      <w:r w:rsidRPr="002E33CA">
        <w:rPr>
          <w:rFonts w:ascii="Arial" w:hAnsi="Arial"/>
          <w:sz w:val="20"/>
          <w:lang w:val="en-US" w:bidi="th-TH"/>
        </w:rPr>
        <w:t>and project</w:t>
      </w:r>
      <w:r w:rsidR="00467060" w:rsidRPr="002E33CA">
        <w:rPr>
          <w:rFonts w:ascii="Arial" w:hAnsi="Arial"/>
          <w:sz w:val="20"/>
          <w:lang w:val="en-US" w:bidi="th-TH"/>
        </w:rPr>
        <w:t xml:space="preserve"> </w:t>
      </w:r>
      <w:r w:rsidRPr="002E33CA">
        <w:rPr>
          <w:rFonts w:ascii="Arial" w:hAnsi="Arial"/>
          <w:sz w:val="20"/>
          <w:lang w:val="en-US" w:bidi="th-TH"/>
        </w:rPr>
        <w:t xml:space="preserve">costs </w:t>
      </w:r>
      <w:r w:rsidR="00467060" w:rsidRPr="002E33CA">
        <w:rPr>
          <w:rFonts w:ascii="Arial" w:hAnsi="Arial"/>
          <w:sz w:val="20"/>
          <w:lang w:val="en-US" w:bidi="th-TH"/>
        </w:rPr>
        <w:t>presented in</w:t>
      </w:r>
      <w:r w:rsidRPr="002E33CA">
        <w:rPr>
          <w:rFonts w:ascii="Arial" w:hAnsi="Arial"/>
          <w:sz w:val="20"/>
          <w:lang w:val="en-US" w:bidi="th-TH"/>
        </w:rPr>
        <w:t xml:space="preserve"> the determination of </w:t>
      </w:r>
      <w:r w:rsidR="00467060" w:rsidRPr="002E33CA">
        <w:rPr>
          <w:rFonts w:ascii="Arial" w:hAnsi="Arial"/>
          <w:sz w:val="20"/>
          <w:lang w:val="en-US" w:bidi="th-TH"/>
        </w:rPr>
        <w:t>percentage-of-completion</w:t>
      </w:r>
      <w:r w:rsidRPr="002E33CA">
        <w:rPr>
          <w:rFonts w:ascii="Arial" w:hAnsi="Arial"/>
          <w:sz w:val="20"/>
          <w:lang w:val="en-US" w:bidi="th-TH"/>
        </w:rPr>
        <w:t xml:space="preserve">. I have also tested mathematical accuracy </w:t>
      </w:r>
      <w:r w:rsidR="00467060" w:rsidRPr="002E33CA">
        <w:rPr>
          <w:rFonts w:ascii="Arial" w:hAnsi="Arial"/>
          <w:sz w:val="20"/>
          <w:lang w:val="en-US" w:bidi="th-TH"/>
        </w:rPr>
        <w:t>of</w:t>
      </w:r>
      <w:r w:rsidRPr="002E33CA">
        <w:rPr>
          <w:rFonts w:ascii="Arial" w:hAnsi="Arial"/>
          <w:sz w:val="20"/>
          <w:lang w:val="en-US" w:bidi="th-TH"/>
        </w:rPr>
        <w:t xml:space="preserve"> the calculation </w:t>
      </w:r>
      <w:r w:rsidR="00467060" w:rsidRPr="002E33CA">
        <w:rPr>
          <w:rFonts w:ascii="Arial" w:hAnsi="Arial"/>
          <w:sz w:val="20"/>
          <w:lang w:val="en-US" w:bidi="th-TH"/>
        </w:rPr>
        <w:t>for</w:t>
      </w:r>
      <w:r w:rsidRPr="002E33CA">
        <w:rPr>
          <w:rFonts w:ascii="Arial" w:hAnsi="Arial"/>
          <w:sz w:val="20"/>
          <w:lang w:val="en-US" w:bidi="th-TH"/>
        </w:rPr>
        <w:t xml:space="preserve"> </w:t>
      </w:r>
      <w:r w:rsidRPr="002E33CA">
        <w:rPr>
          <w:rFonts w:ascii="Arial" w:hAnsi="Arial"/>
          <w:spacing w:val="-2"/>
          <w:sz w:val="20"/>
          <w:lang w:val="en-US" w:bidi="th-TH"/>
        </w:rPr>
        <w:t xml:space="preserve">percentage-of-completion. </w:t>
      </w:r>
      <w:r w:rsidR="00467060" w:rsidRPr="002E33CA">
        <w:rPr>
          <w:rFonts w:ascii="Arial" w:hAnsi="Arial"/>
          <w:spacing w:val="-2"/>
          <w:sz w:val="20"/>
          <w:lang w:val="en-US" w:bidi="th-TH"/>
        </w:rPr>
        <w:t xml:space="preserve">Furthermore, </w:t>
      </w:r>
      <w:r w:rsidRPr="002E33CA">
        <w:rPr>
          <w:rFonts w:ascii="Arial" w:hAnsi="Arial"/>
          <w:spacing w:val="-2"/>
          <w:sz w:val="20"/>
          <w:lang w:val="en-US" w:bidi="th-TH"/>
        </w:rPr>
        <w:t>I have taken part in several project audits</w:t>
      </w:r>
      <w:r w:rsidRPr="002E33CA">
        <w:rPr>
          <w:rFonts w:ascii="Arial" w:hAnsi="Arial"/>
          <w:sz w:val="20"/>
          <w:lang w:val="en-US" w:bidi="th-TH"/>
        </w:rPr>
        <w:t xml:space="preserve"> performed by the subsidiaries’ operational audit and performed site visits on certain projects.</w:t>
      </w:r>
    </w:p>
    <w:p w14:paraId="08DDB78A" w14:textId="77777777" w:rsidR="004C7AC6" w:rsidRPr="00565A4E" w:rsidRDefault="004C7AC6" w:rsidP="00B33E01">
      <w:pPr>
        <w:pStyle w:val="ListParagraph"/>
        <w:autoSpaceDE w:val="0"/>
        <w:autoSpaceDN w:val="0"/>
        <w:adjustRightInd w:val="0"/>
        <w:spacing w:after="0" w:line="360" w:lineRule="auto"/>
        <w:ind w:left="540" w:hanging="360"/>
        <w:jc w:val="thaiDistribute"/>
        <w:rPr>
          <w:rFonts w:ascii="Arial" w:hAnsi="Arial"/>
          <w:sz w:val="6"/>
          <w:szCs w:val="6"/>
          <w:lang w:val="en-US" w:bidi="th-TH"/>
        </w:rPr>
      </w:pPr>
    </w:p>
    <w:p w14:paraId="216326F0" w14:textId="30ECDE95" w:rsidR="008A5DFF" w:rsidRPr="00565A4E" w:rsidRDefault="008A5DFF" w:rsidP="00B33E01">
      <w:pPr>
        <w:pStyle w:val="ListParagraph"/>
        <w:numPr>
          <w:ilvl w:val="0"/>
          <w:numId w:val="43"/>
        </w:numPr>
        <w:autoSpaceDE w:val="0"/>
        <w:autoSpaceDN w:val="0"/>
        <w:adjustRightInd w:val="0"/>
        <w:spacing w:after="0" w:line="360" w:lineRule="auto"/>
        <w:ind w:left="540"/>
        <w:jc w:val="thaiDistribute"/>
        <w:rPr>
          <w:rFonts w:ascii="Arial" w:hAnsi="Arial"/>
          <w:spacing w:val="-2"/>
          <w:sz w:val="20"/>
          <w:lang w:val="en-US" w:bidi="th-TH"/>
        </w:rPr>
      </w:pPr>
      <w:r w:rsidRPr="00565A4E">
        <w:rPr>
          <w:rFonts w:ascii="Arial" w:hAnsi="Arial"/>
          <w:spacing w:val="-2"/>
          <w:sz w:val="20"/>
          <w:lang w:val="en-US" w:bidi="th-TH"/>
        </w:rPr>
        <w:t xml:space="preserve">I have evaluated </w:t>
      </w:r>
      <w:r w:rsidR="00467060" w:rsidRPr="00565A4E">
        <w:rPr>
          <w:rFonts w:ascii="Arial" w:hAnsi="Arial"/>
          <w:spacing w:val="-2"/>
          <w:sz w:val="20"/>
          <w:lang w:val="en-US" w:bidi="th-TH"/>
        </w:rPr>
        <w:t xml:space="preserve">the </w:t>
      </w:r>
      <w:r w:rsidRPr="00565A4E">
        <w:rPr>
          <w:rFonts w:ascii="Arial" w:hAnsi="Arial"/>
          <w:spacing w:val="-2"/>
          <w:sz w:val="20"/>
          <w:lang w:val="en-US" w:bidi="th-TH"/>
        </w:rPr>
        <w:t xml:space="preserve">principles, </w:t>
      </w:r>
      <w:r w:rsidR="00467060" w:rsidRPr="00565A4E">
        <w:rPr>
          <w:rFonts w:ascii="Arial" w:hAnsi="Arial"/>
          <w:spacing w:val="-2"/>
          <w:sz w:val="20"/>
          <w:lang w:val="en-US" w:bidi="th-TH"/>
        </w:rPr>
        <w:t>processes,</w:t>
      </w:r>
      <w:r w:rsidRPr="00565A4E">
        <w:rPr>
          <w:rFonts w:ascii="Arial" w:hAnsi="Arial"/>
          <w:spacing w:val="-2"/>
          <w:sz w:val="20"/>
          <w:lang w:val="en-US" w:bidi="th-TH"/>
        </w:rPr>
        <w:t xml:space="preserve"> and </w:t>
      </w:r>
      <w:r w:rsidR="00467060" w:rsidRPr="00565A4E">
        <w:rPr>
          <w:rFonts w:ascii="Arial" w:hAnsi="Arial"/>
          <w:spacing w:val="-2"/>
          <w:sz w:val="20"/>
          <w:lang w:val="en-US" w:bidi="th-TH"/>
        </w:rPr>
        <w:t>operations</w:t>
      </w:r>
      <w:r w:rsidRPr="00565A4E">
        <w:rPr>
          <w:rFonts w:ascii="Arial" w:hAnsi="Arial"/>
          <w:spacing w:val="-2"/>
          <w:sz w:val="20"/>
          <w:lang w:val="en-US" w:bidi="th-TH"/>
        </w:rPr>
        <w:t xml:space="preserve"> for determining </w:t>
      </w:r>
      <w:r w:rsidR="00467060" w:rsidRPr="00565A4E">
        <w:rPr>
          <w:rFonts w:ascii="Arial" w:hAnsi="Arial"/>
          <w:spacing w:val="-2"/>
          <w:sz w:val="20"/>
          <w:lang w:val="en-US" w:bidi="th-TH"/>
        </w:rPr>
        <w:t>warranty</w:t>
      </w:r>
      <w:r w:rsidR="0000682F" w:rsidRPr="00565A4E">
        <w:rPr>
          <w:rFonts w:ascii="Arial" w:hAnsi="Arial"/>
          <w:spacing w:val="-2"/>
          <w:sz w:val="20"/>
          <w:lang w:val="en-US" w:bidi="th-TH"/>
        </w:rPr>
        <w:t xml:space="preserve"> obligations</w:t>
      </w:r>
      <w:r w:rsidR="00467060" w:rsidRPr="00565A4E">
        <w:rPr>
          <w:rFonts w:ascii="Arial" w:hAnsi="Arial"/>
          <w:color w:val="000000"/>
          <w:spacing w:val="-2"/>
          <w:sz w:val="20"/>
          <w:lang w:val="en-US" w:bidi="th-TH"/>
        </w:rPr>
        <w:t xml:space="preserve"> after the constructions are completed,</w:t>
      </w:r>
      <w:r w:rsidRPr="00565A4E">
        <w:rPr>
          <w:rFonts w:ascii="Arial" w:hAnsi="Arial"/>
          <w:spacing w:val="-2"/>
          <w:sz w:val="20"/>
          <w:lang w:val="en-US" w:bidi="th-TH"/>
        </w:rPr>
        <w:t xml:space="preserve"> and the assumption on which those are based. </w:t>
      </w:r>
    </w:p>
    <w:p w14:paraId="179E1815" w14:textId="77777777" w:rsidR="004C7AC6" w:rsidRPr="00565A4E" w:rsidRDefault="004C7AC6" w:rsidP="00B33E01">
      <w:pPr>
        <w:pStyle w:val="ListParagraph"/>
        <w:autoSpaceDE w:val="0"/>
        <w:autoSpaceDN w:val="0"/>
        <w:adjustRightInd w:val="0"/>
        <w:spacing w:after="0" w:line="360" w:lineRule="auto"/>
        <w:ind w:left="540" w:hanging="360"/>
        <w:jc w:val="thaiDistribute"/>
        <w:rPr>
          <w:rFonts w:ascii="Arial" w:hAnsi="Arial"/>
          <w:sz w:val="6"/>
          <w:szCs w:val="6"/>
          <w:lang w:val="en-US" w:bidi="th-TH"/>
        </w:rPr>
      </w:pPr>
    </w:p>
    <w:p w14:paraId="73D981F4" w14:textId="3CD6CDB3" w:rsidR="008A5DFF" w:rsidRPr="00F11A30" w:rsidRDefault="008A5DFF" w:rsidP="00B33E01">
      <w:pPr>
        <w:pStyle w:val="ListParagraph"/>
        <w:numPr>
          <w:ilvl w:val="0"/>
          <w:numId w:val="43"/>
        </w:numPr>
        <w:autoSpaceDE w:val="0"/>
        <w:autoSpaceDN w:val="0"/>
        <w:adjustRightInd w:val="0"/>
        <w:spacing w:after="0" w:line="360" w:lineRule="auto"/>
        <w:ind w:left="540"/>
        <w:jc w:val="thaiDistribute"/>
        <w:rPr>
          <w:rFonts w:ascii="Arial" w:hAnsi="Arial"/>
          <w:sz w:val="20"/>
          <w:lang w:val="en-US" w:bidi="th-TH"/>
        </w:rPr>
      </w:pPr>
      <w:r w:rsidRPr="002E33CA">
        <w:rPr>
          <w:rFonts w:ascii="Arial" w:hAnsi="Arial"/>
          <w:spacing w:val="-2"/>
          <w:sz w:val="20"/>
          <w:lang w:val="en-US" w:bidi="th-TH"/>
        </w:rPr>
        <w:t>I have discussed with management those principles, methods, estimates and assumptions</w:t>
      </w:r>
      <w:r w:rsidRPr="00F11A30">
        <w:rPr>
          <w:rFonts w:ascii="Arial" w:hAnsi="Arial"/>
          <w:sz w:val="20"/>
          <w:lang w:val="en-US" w:bidi="th-TH"/>
        </w:rPr>
        <w:t xml:space="preserve"> on which their judgements are based.</w:t>
      </w:r>
    </w:p>
    <w:p w14:paraId="49DF8449" w14:textId="77777777" w:rsidR="005A610B" w:rsidRPr="00565A4E" w:rsidRDefault="005A610B" w:rsidP="00565A4E">
      <w:pPr>
        <w:autoSpaceDE w:val="0"/>
        <w:autoSpaceDN w:val="0"/>
        <w:adjustRightInd w:val="0"/>
        <w:spacing w:after="0" w:line="360" w:lineRule="auto"/>
        <w:jc w:val="thaiDistribute"/>
        <w:rPr>
          <w:rFonts w:ascii="Arial" w:hAnsi="Arial"/>
          <w:sz w:val="16"/>
          <w:szCs w:val="16"/>
          <w:lang w:val="en-US" w:bidi="th-TH"/>
        </w:rPr>
      </w:pPr>
    </w:p>
    <w:p w14:paraId="0AB76C99" w14:textId="18BDCC18" w:rsidR="00D81EDC" w:rsidRPr="00F11A30" w:rsidRDefault="00D81EDC" w:rsidP="00270B9C">
      <w:pPr>
        <w:autoSpaceDE w:val="0"/>
        <w:autoSpaceDN w:val="0"/>
        <w:adjustRightInd w:val="0"/>
        <w:spacing w:after="0" w:line="360" w:lineRule="auto"/>
        <w:jc w:val="thaiDistribute"/>
        <w:rPr>
          <w:rFonts w:ascii="Arial" w:hAnsi="Arial"/>
          <w:sz w:val="20"/>
          <w:u w:val="single"/>
          <w:lang w:val="en-US"/>
        </w:rPr>
      </w:pPr>
      <w:r w:rsidRPr="00F11A30">
        <w:rPr>
          <w:rFonts w:ascii="Arial" w:hAnsi="Arial"/>
          <w:sz w:val="20"/>
          <w:u w:val="single"/>
          <w:lang w:val="en-US"/>
        </w:rPr>
        <w:t xml:space="preserve">Impairment of investments in </w:t>
      </w:r>
      <w:r w:rsidR="00DE525B" w:rsidRPr="00F11A30">
        <w:rPr>
          <w:rFonts w:ascii="Arial" w:hAnsi="Arial"/>
          <w:sz w:val="20"/>
          <w:u w:val="single"/>
          <w:lang w:val="en-US"/>
        </w:rPr>
        <w:t>subsidiaries</w:t>
      </w:r>
    </w:p>
    <w:p w14:paraId="39CDE992" w14:textId="77777777" w:rsidR="00D81EDC" w:rsidRPr="002E33CA" w:rsidRDefault="00D81EDC" w:rsidP="00270B9C">
      <w:pPr>
        <w:autoSpaceDE w:val="0"/>
        <w:autoSpaceDN w:val="0"/>
        <w:adjustRightInd w:val="0"/>
        <w:spacing w:after="0" w:line="360" w:lineRule="auto"/>
        <w:jc w:val="thaiDistribute"/>
        <w:rPr>
          <w:rFonts w:ascii="Arial" w:hAnsi="Arial"/>
          <w:sz w:val="8"/>
          <w:szCs w:val="8"/>
          <w:lang w:val="en-US" w:bidi="th-TH"/>
        </w:rPr>
      </w:pPr>
    </w:p>
    <w:p w14:paraId="2B866486" w14:textId="1681579B" w:rsidR="00D81EDC" w:rsidRPr="007B2D62" w:rsidRDefault="00D81EDC" w:rsidP="00270B9C">
      <w:pPr>
        <w:autoSpaceDE w:val="0"/>
        <w:autoSpaceDN w:val="0"/>
        <w:adjustRightInd w:val="0"/>
        <w:spacing w:after="0" w:line="360" w:lineRule="auto"/>
        <w:jc w:val="thaiDistribute"/>
        <w:rPr>
          <w:rFonts w:ascii="Arial" w:hAnsi="Arial"/>
          <w:sz w:val="20"/>
          <w:lang w:val="en-US"/>
        </w:rPr>
      </w:pPr>
      <w:r w:rsidRPr="007B2D62">
        <w:rPr>
          <w:rFonts w:ascii="Arial" w:hAnsi="Arial"/>
          <w:spacing w:val="-4"/>
          <w:sz w:val="20"/>
        </w:rPr>
        <w:t>T</w:t>
      </w:r>
      <w:r w:rsidRPr="007B2D62">
        <w:rPr>
          <w:rFonts w:ascii="Arial" w:hAnsi="Arial"/>
          <w:spacing w:val="-4"/>
          <w:sz w:val="20"/>
          <w:lang w:val="en-US"/>
        </w:rPr>
        <w:t xml:space="preserve">he separate financial statements </w:t>
      </w:r>
      <w:r w:rsidR="008F46F2" w:rsidRPr="007B2D62">
        <w:rPr>
          <w:rFonts w:ascii="Arial" w:hAnsi="Arial"/>
          <w:spacing w:val="-4"/>
          <w:sz w:val="20"/>
          <w:lang w:val="en-US"/>
        </w:rPr>
        <w:t xml:space="preserve">as </w:t>
      </w:r>
      <w:proofErr w:type="gramStart"/>
      <w:r w:rsidR="008F46F2" w:rsidRPr="007B2D62">
        <w:rPr>
          <w:rFonts w:ascii="Arial" w:hAnsi="Arial"/>
          <w:spacing w:val="-4"/>
          <w:sz w:val="20"/>
          <w:lang w:val="en-US"/>
        </w:rPr>
        <w:t>at</w:t>
      </w:r>
      <w:proofErr w:type="gramEnd"/>
      <w:r w:rsidR="008F46F2" w:rsidRPr="007B2D62">
        <w:rPr>
          <w:rFonts w:ascii="Arial" w:hAnsi="Arial"/>
          <w:spacing w:val="-4"/>
          <w:sz w:val="20"/>
          <w:lang w:val="en-US"/>
        </w:rPr>
        <w:t xml:space="preserve"> 31 October 2021, the </w:t>
      </w:r>
      <w:r w:rsidRPr="007B2D62">
        <w:rPr>
          <w:rFonts w:ascii="Arial" w:hAnsi="Arial"/>
          <w:spacing w:val="-4"/>
          <w:sz w:val="20"/>
          <w:lang w:val="en-US"/>
        </w:rPr>
        <w:t xml:space="preserve">investments in </w:t>
      </w:r>
      <w:r w:rsidR="00DE525B" w:rsidRPr="007B2D62">
        <w:rPr>
          <w:rFonts w:ascii="Arial" w:hAnsi="Arial"/>
          <w:spacing w:val="-4"/>
          <w:sz w:val="20"/>
          <w:lang w:val="en-US"/>
        </w:rPr>
        <w:t xml:space="preserve">subsidiaries </w:t>
      </w:r>
      <w:r w:rsidR="008F46F2" w:rsidRPr="007B2D62">
        <w:rPr>
          <w:rFonts w:ascii="Arial" w:hAnsi="Arial"/>
          <w:spacing w:val="-4"/>
          <w:sz w:val="20"/>
          <w:lang w:val="en-US"/>
        </w:rPr>
        <w:t>has</w:t>
      </w:r>
      <w:r w:rsidR="008F46F2" w:rsidRPr="007B2D62">
        <w:rPr>
          <w:rFonts w:ascii="Arial" w:hAnsi="Arial"/>
          <w:sz w:val="20"/>
          <w:lang w:val="en-US"/>
        </w:rPr>
        <w:t xml:space="preserve"> carrying amount </w:t>
      </w:r>
      <w:r w:rsidRPr="007B2D62">
        <w:rPr>
          <w:rFonts w:ascii="Arial" w:hAnsi="Arial"/>
          <w:sz w:val="20"/>
          <w:lang w:val="en-US"/>
        </w:rPr>
        <w:t xml:space="preserve">to Baht </w:t>
      </w:r>
      <w:r w:rsidR="005A2718" w:rsidRPr="007B2D62">
        <w:rPr>
          <w:rFonts w:ascii="Arial" w:hAnsi="Arial"/>
          <w:sz w:val="20"/>
          <w:lang w:val="en-US"/>
        </w:rPr>
        <w:t>306.03</w:t>
      </w:r>
      <w:r w:rsidRPr="007B2D62">
        <w:rPr>
          <w:rFonts w:ascii="Arial" w:hAnsi="Arial"/>
          <w:sz w:val="20"/>
          <w:lang w:val="en-US"/>
        </w:rPr>
        <w:t xml:space="preserve"> million</w:t>
      </w:r>
      <w:r w:rsidR="008F46F2" w:rsidRPr="007B2D62">
        <w:rPr>
          <w:rFonts w:ascii="Arial" w:hAnsi="Arial"/>
          <w:sz w:val="20"/>
          <w:lang w:val="en-US"/>
        </w:rPr>
        <w:t xml:space="preserve"> which net of allowance for impairment on investment amounting to Baht </w:t>
      </w:r>
      <w:r w:rsidR="005A2718" w:rsidRPr="007B2D62">
        <w:rPr>
          <w:rFonts w:ascii="Arial" w:hAnsi="Arial"/>
          <w:sz w:val="20"/>
          <w:lang w:val="en-US"/>
        </w:rPr>
        <w:t>75.00</w:t>
      </w:r>
      <w:r w:rsidR="008F46F2" w:rsidRPr="007B2D62">
        <w:rPr>
          <w:rFonts w:ascii="Arial" w:hAnsi="Arial"/>
          <w:sz w:val="20"/>
          <w:lang w:val="en-US"/>
        </w:rPr>
        <w:t xml:space="preserve"> million</w:t>
      </w:r>
      <w:r w:rsidRPr="007B2D62">
        <w:rPr>
          <w:rFonts w:ascii="Arial" w:hAnsi="Arial"/>
          <w:sz w:val="20"/>
          <w:lang w:val="en-US"/>
        </w:rPr>
        <w:t>.</w:t>
      </w:r>
    </w:p>
    <w:p w14:paraId="5DCB4464" w14:textId="77777777" w:rsidR="00D81EDC" w:rsidRPr="002E33CA" w:rsidRDefault="00D81EDC" w:rsidP="00270B9C">
      <w:pPr>
        <w:autoSpaceDE w:val="0"/>
        <w:autoSpaceDN w:val="0"/>
        <w:adjustRightInd w:val="0"/>
        <w:spacing w:after="0" w:line="360" w:lineRule="auto"/>
        <w:jc w:val="thaiDistribute"/>
        <w:rPr>
          <w:rFonts w:ascii="Arial" w:hAnsi="Arial"/>
          <w:sz w:val="8"/>
          <w:szCs w:val="8"/>
          <w:lang w:val="en-US"/>
        </w:rPr>
      </w:pPr>
    </w:p>
    <w:p w14:paraId="5A0B96C1" w14:textId="594438D2" w:rsidR="00D81EDC" w:rsidRPr="007B2D62" w:rsidRDefault="00D81EDC" w:rsidP="00270B9C">
      <w:pPr>
        <w:autoSpaceDE w:val="0"/>
        <w:autoSpaceDN w:val="0"/>
        <w:adjustRightInd w:val="0"/>
        <w:spacing w:after="0" w:line="360" w:lineRule="auto"/>
        <w:jc w:val="thaiDistribute"/>
        <w:rPr>
          <w:rFonts w:ascii="Arial" w:hAnsi="Arial"/>
          <w:spacing w:val="-2"/>
          <w:sz w:val="20"/>
          <w:lang w:val="en-US"/>
        </w:rPr>
      </w:pPr>
      <w:r w:rsidRPr="00F11A30">
        <w:rPr>
          <w:rFonts w:ascii="Arial" w:hAnsi="Arial"/>
          <w:spacing w:val="-6"/>
          <w:sz w:val="20"/>
          <w:lang w:val="en-US"/>
        </w:rPr>
        <w:t xml:space="preserve">Investments in </w:t>
      </w:r>
      <w:r w:rsidR="00DE525B" w:rsidRPr="00F11A30">
        <w:rPr>
          <w:rFonts w:ascii="Arial" w:hAnsi="Arial"/>
          <w:spacing w:val="-6"/>
          <w:sz w:val="20"/>
          <w:lang w:val="en-US"/>
        </w:rPr>
        <w:t>subsidiaries</w:t>
      </w:r>
      <w:r w:rsidRPr="00F11A30">
        <w:rPr>
          <w:rFonts w:ascii="Arial" w:hAnsi="Arial"/>
          <w:spacing w:val="-6"/>
          <w:sz w:val="20"/>
          <w:lang w:val="en-US"/>
        </w:rPr>
        <w:t xml:space="preserve"> have indicator</w:t>
      </w:r>
      <w:r w:rsidR="009753E4" w:rsidRPr="00F11A30">
        <w:rPr>
          <w:rFonts w:ascii="Arial" w:hAnsi="Arial"/>
          <w:spacing w:val="-6"/>
          <w:sz w:val="20"/>
          <w:lang w:val="en-US"/>
        </w:rPr>
        <w:t>s</w:t>
      </w:r>
      <w:r w:rsidRPr="00F11A30">
        <w:rPr>
          <w:rFonts w:ascii="Arial" w:hAnsi="Arial"/>
          <w:spacing w:val="-6"/>
          <w:sz w:val="20"/>
          <w:lang w:val="en-US"/>
        </w:rPr>
        <w:t xml:space="preserve"> of impairment based on Thai Financial Reporting</w:t>
      </w:r>
      <w:r w:rsidRPr="00F11A30">
        <w:rPr>
          <w:rFonts w:ascii="Arial" w:hAnsi="Arial"/>
          <w:sz w:val="20"/>
          <w:lang w:val="en-US"/>
        </w:rPr>
        <w:t xml:space="preserve"> Standards. </w:t>
      </w:r>
      <w:r w:rsidRPr="007B2D62">
        <w:rPr>
          <w:rFonts w:ascii="Arial" w:hAnsi="Arial"/>
          <w:spacing w:val="-4"/>
          <w:sz w:val="20"/>
          <w:lang w:val="en-US"/>
        </w:rPr>
        <w:t xml:space="preserve">An impairment assessment requires significant judgement </w:t>
      </w:r>
      <w:r w:rsidR="0034058E" w:rsidRPr="007B2D62">
        <w:rPr>
          <w:rFonts w:ascii="Arial" w:hAnsi="Arial"/>
          <w:spacing w:val="-4"/>
          <w:sz w:val="20"/>
          <w:szCs w:val="25"/>
          <w:lang w:val="en-US" w:bidi="th-TH"/>
        </w:rPr>
        <w:t>and complex assumptions</w:t>
      </w:r>
      <w:r w:rsidR="0034058E" w:rsidRPr="007B2D62">
        <w:rPr>
          <w:rFonts w:ascii="Arial" w:hAnsi="Arial"/>
          <w:spacing w:val="-4"/>
          <w:sz w:val="20"/>
          <w:lang w:val="en-US"/>
        </w:rPr>
        <w:t xml:space="preserve"> </w:t>
      </w:r>
      <w:r w:rsidRPr="007B2D62">
        <w:rPr>
          <w:rFonts w:ascii="Arial" w:hAnsi="Arial"/>
          <w:spacing w:val="-4"/>
          <w:sz w:val="20"/>
          <w:lang w:val="en-US"/>
        </w:rPr>
        <w:t xml:space="preserve">by management, </w:t>
      </w:r>
      <w:r w:rsidRPr="007B2D62">
        <w:rPr>
          <w:rFonts w:ascii="Arial" w:hAnsi="Arial"/>
          <w:spacing w:val="-2"/>
          <w:sz w:val="20"/>
          <w:lang w:val="en-US"/>
        </w:rPr>
        <w:t xml:space="preserve">specifically in determining the assumptions to develop the cash flows projections of the </w:t>
      </w:r>
      <w:r w:rsidR="00DE525B" w:rsidRPr="007B2D62">
        <w:rPr>
          <w:rFonts w:ascii="Arial" w:hAnsi="Arial"/>
          <w:spacing w:val="-2"/>
          <w:sz w:val="20"/>
          <w:lang w:val="en-US"/>
        </w:rPr>
        <w:t xml:space="preserve">subsidiaries </w:t>
      </w:r>
      <w:r w:rsidRPr="007B2D62">
        <w:rPr>
          <w:rFonts w:ascii="Arial" w:hAnsi="Arial"/>
          <w:spacing w:val="-2"/>
          <w:sz w:val="20"/>
          <w:lang w:val="en-US"/>
        </w:rPr>
        <w:t xml:space="preserve">and the selection of the of discount rate which may be affected by changes in the economic condition, </w:t>
      </w:r>
      <w:r w:rsidR="0034058E" w:rsidRPr="007B2D62">
        <w:rPr>
          <w:rFonts w:ascii="Arial" w:hAnsi="Arial"/>
          <w:spacing w:val="-2"/>
          <w:sz w:val="20"/>
          <w:lang w:val="en-US"/>
        </w:rPr>
        <w:t xml:space="preserve">current </w:t>
      </w:r>
      <w:r w:rsidRPr="007B2D62">
        <w:rPr>
          <w:rFonts w:ascii="Arial" w:hAnsi="Arial"/>
          <w:spacing w:val="-2"/>
          <w:sz w:val="20"/>
          <w:lang w:val="en-US"/>
        </w:rPr>
        <w:t>market situation and specific risks.</w:t>
      </w:r>
    </w:p>
    <w:p w14:paraId="09A34F92" w14:textId="77777777" w:rsidR="00D81EDC" w:rsidRPr="002E33CA" w:rsidRDefault="00D81EDC" w:rsidP="00270B9C">
      <w:pPr>
        <w:autoSpaceDE w:val="0"/>
        <w:autoSpaceDN w:val="0"/>
        <w:adjustRightInd w:val="0"/>
        <w:spacing w:after="0" w:line="360" w:lineRule="auto"/>
        <w:jc w:val="thaiDistribute"/>
        <w:rPr>
          <w:rFonts w:ascii="Arial" w:hAnsi="Arial"/>
          <w:sz w:val="8"/>
          <w:szCs w:val="8"/>
          <w:lang w:val="en-US"/>
        </w:rPr>
      </w:pPr>
    </w:p>
    <w:p w14:paraId="59304544" w14:textId="37798D83" w:rsidR="00D81EDC" w:rsidRPr="00F11A30" w:rsidRDefault="00D81EDC" w:rsidP="00270B9C">
      <w:pPr>
        <w:tabs>
          <w:tab w:val="left" w:pos="540"/>
        </w:tabs>
        <w:spacing w:after="0" w:line="360" w:lineRule="auto"/>
        <w:jc w:val="thaiDistribute"/>
        <w:rPr>
          <w:rFonts w:ascii="Arial" w:hAnsi="Arial"/>
          <w:sz w:val="20"/>
          <w:lang w:val="en-US"/>
        </w:rPr>
      </w:pPr>
      <w:r w:rsidRPr="00F11A30">
        <w:rPr>
          <w:rFonts w:ascii="Arial" w:hAnsi="Arial"/>
          <w:sz w:val="20"/>
          <w:lang w:val="en-US"/>
        </w:rPr>
        <w:t xml:space="preserve">As disclosed in Notes </w:t>
      </w:r>
      <w:r w:rsidR="00A752A0" w:rsidRPr="00F11A30">
        <w:rPr>
          <w:rFonts w:ascii="Arial" w:hAnsi="Arial"/>
          <w:sz w:val="20"/>
          <w:lang w:val="en-US"/>
        </w:rPr>
        <w:t>2.20</w:t>
      </w:r>
      <w:r w:rsidRPr="00F11A30">
        <w:rPr>
          <w:rFonts w:ascii="Arial" w:hAnsi="Arial"/>
          <w:sz w:val="20"/>
          <w:lang w:val="en-US"/>
        </w:rPr>
        <w:t xml:space="preserve"> and </w:t>
      </w:r>
      <w:r w:rsidR="00A752A0" w:rsidRPr="00F11A30">
        <w:rPr>
          <w:rFonts w:ascii="Arial" w:hAnsi="Arial"/>
          <w:sz w:val="20"/>
          <w:lang w:val="en-US"/>
        </w:rPr>
        <w:t>12</w:t>
      </w:r>
      <w:r w:rsidRPr="00F11A30">
        <w:rPr>
          <w:rFonts w:ascii="Arial" w:hAnsi="Arial"/>
          <w:sz w:val="20"/>
          <w:lang w:val="en-US"/>
        </w:rPr>
        <w:t xml:space="preserve"> to the financial statements.</w:t>
      </w:r>
    </w:p>
    <w:p w14:paraId="16C7D15C" w14:textId="2BA4C524" w:rsidR="00D81EDC" w:rsidRPr="006B5E90" w:rsidRDefault="00D81EDC" w:rsidP="00270B9C">
      <w:pPr>
        <w:autoSpaceDE w:val="0"/>
        <w:autoSpaceDN w:val="0"/>
        <w:adjustRightInd w:val="0"/>
        <w:spacing w:after="0" w:line="360" w:lineRule="auto"/>
        <w:jc w:val="thaiDistribute"/>
        <w:rPr>
          <w:rFonts w:ascii="Arial" w:hAnsi="Arial"/>
          <w:spacing w:val="-2"/>
          <w:sz w:val="8"/>
          <w:szCs w:val="8"/>
          <w:lang w:val="en-US"/>
        </w:rPr>
      </w:pPr>
    </w:p>
    <w:p w14:paraId="0A921F05" w14:textId="77777777" w:rsidR="00D81EDC" w:rsidRPr="00F11A30" w:rsidRDefault="00D81EDC" w:rsidP="00270B9C">
      <w:pPr>
        <w:spacing w:after="0" w:line="360" w:lineRule="auto"/>
        <w:jc w:val="thaiDistribute"/>
        <w:rPr>
          <w:rFonts w:ascii="Arial" w:hAnsi="Arial"/>
          <w:sz w:val="20"/>
          <w:lang w:val="en-US"/>
        </w:rPr>
      </w:pPr>
      <w:r w:rsidRPr="00F11A30">
        <w:rPr>
          <w:rFonts w:ascii="Arial" w:hAnsi="Arial"/>
          <w:sz w:val="20"/>
          <w:lang w:val="en-US"/>
        </w:rPr>
        <w:t>My audit procedures included:</w:t>
      </w:r>
    </w:p>
    <w:p w14:paraId="3F508E66" w14:textId="77777777" w:rsidR="00D81EDC" w:rsidRPr="00F11A30" w:rsidRDefault="00D81EDC" w:rsidP="00FE4404">
      <w:pPr>
        <w:spacing w:after="0" w:line="360" w:lineRule="auto"/>
        <w:jc w:val="thaiDistribute"/>
        <w:rPr>
          <w:rFonts w:ascii="Arial" w:hAnsi="Arial"/>
          <w:sz w:val="6"/>
          <w:szCs w:val="6"/>
          <w:lang w:val="en-US"/>
        </w:rPr>
      </w:pPr>
    </w:p>
    <w:p w14:paraId="1073AAF6" w14:textId="464A9F1A" w:rsidR="00D81EDC" w:rsidRPr="007B2D62" w:rsidRDefault="00D81EDC"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7B2D62">
        <w:rPr>
          <w:rFonts w:ascii="Arial" w:hAnsi="Arial"/>
          <w:sz w:val="20"/>
          <w:lang w:val="en-US"/>
        </w:rPr>
        <w:t xml:space="preserve">Obtaining an understanding of </w:t>
      </w:r>
      <w:r w:rsidR="0034058E" w:rsidRPr="007B2D62">
        <w:rPr>
          <w:rFonts w:ascii="Arial" w:hAnsi="Arial"/>
          <w:sz w:val="20"/>
          <w:lang w:val="en-US"/>
        </w:rPr>
        <w:t xml:space="preserve">the management’s steps in </w:t>
      </w:r>
      <w:r w:rsidRPr="007B2D62">
        <w:rPr>
          <w:rFonts w:ascii="Arial" w:hAnsi="Arial"/>
          <w:sz w:val="20"/>
          <w:lang w:val="en-US"/>
        </w:rPr>
        <w:t xml:space="preserve">identifies impairment indicators and the </w:t>
      </w:r>
      <w:r w:rsidR="002C3BFE" w:rsidRPr="007B2D62">
        <w:rPr>
          <w:rFonts w:ascii="Arial" w:hAnsi="Arial"/>
          <w:sz w:val="20"/>
          <w:lang w:val="en-US"/>
        </w:rPr>
        <w:t xml:space="preserve">impairment </w:t>
      </w:r>
      <w:r w:rsidRPr="007B2D62">
        <w:rPr>
          <w:rFonts w:ascii="Arial" w:hAnsi="Arial"/>
          <w:sz w:val="20"/>
          <w:lang w:val="en-US"/>
        </w:rPr>
        <w:t>testing process</w:t>
      </w:r>
    </w:p>
    <w:p w14:paraId="6FFD74E0" w14:textId="77777777" w:rsidR="004C7AC6" w:rsidRPr="00F11A30" w:rsidRDefault="004C7AC6" w:rsidP="001261F1">
      <w:pPr>
        <w:pStyle w:val="ListParagraph"/>
        <w:autoSpaceDE w:val="0"/>
        <w:autoSpaceDN w:val="0"/>
        <w:adjustRightInd w:val="0"/>
        <w:spacing w:after="0" w:line="360" w:lineRule="auto"/>
        <w:ind w:left="540" w:hanging="360"/>
        <w:jc w:val="thaiDistribute"/>
        <w:rPr>
          <w:rFonts w:ascii="Arial" w:hAnsi="Arial"/>
          <w:sz w:val="6"/>
          <w:szCs w:val="6"/>
          <w:lang w:val="en-US"/>
        </w:rPr>
      </w:pPr>
    </w:p>
    <w:p w14:paraId="407252EB" w14:textId="60CF504C" w:rsidR="00D81EDC" w:rsidRPr="007B2D62" w:rsidRDefault="00D81EDC"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7B2D62">
        <w:rPr>
          <w:rFonts w:ascii="Arial" w:hAnsi="Arial"/>
          <w:spacing w:val="-4"/>
          <w:sz w:val="20"/>
          <w:lang w:val="en-US"/>
        </w:rPr>
        <w:t xml:space="preserve">Reviewing the supporting documents </w:t>
      </w:r>
      <w:r w:rsidR="002C3BFE" w:rsidRPr="007B2D62">
        <w:rPr>
          <w:rFonts w:ascii="Arial" w:hAnsi="Arial"/>
          <w:spacing w:val="-4"/>
          <w:sz w:val="20"/>
          <w:lang w:val="en-US"/>
        </w:rPr>
        <w:t>us</w:t>
      </w:r>
      <w:r w:rsidRPr="007B2D62">
        <w:rPr>
          <w:rFonts w:ascii="Arial" w:hAnsi="Arial"/>
          <w:spacing w:val="-4"/>
          <w:sz w:val="20"/>
          <w:lang w:val="en-US"/>
        </w:rPr>
        <w:t xml:space="preserve">ed by management to assess whether the </w:t>
      </w:r>
      <w:r w:rsidR="008F6468" w:rsidRPr="007B2D62">
        <w:rPr>
          <w:rFonts w:ascii="Arial" w:hAnsi="Arial"/>
          <w:spacing w:val="-4"/>
          <w:sz w:val="20"/>
          <w:lang w:val="en-US"/>
        </w:rPr>
        <w:t>investments</w:t>
      </w:r>
      <w:r w:rsidRPr="007B2D62">
        <w:rPr>
          <w:rFonts w:ascii="Arial" w:hAnsi="Arial"/>
          <w:spacing w:val="-4"/>
          <w:sz w:val="20"/>
          <w:lang w:val="en-US"/>
        </w:rPr>
        <w:t xml:space="preserve"> </w:t>
      </w:r>
      <w:r w:rsidR="008F6468" w:rsidRPr="007B2D62">
        <w:rPr>
          <w:rFonts w:ascii="Arial" w:hAnsi="Arial"/>
          <w:sz w:val="20"/>
          <w:lang w:val="en-US"/>
        </w:rPr>
        <w:t>are</w:t>
      </w:r>
      <w:r w:rsidRPr="007B2D62">
        <w:rPr>
          <w:rFonts w:ascii="Arial" w:hAnsi="Arial"/>
          <w:sz w:val="20"/>
          <w:lang w:val="en-US"/>
        </w:rPr>
        <w:t xml:space="preserve"> impaired at the end of year and assess the appropriateness of the valuation model and key assumptions used by </w:t>
      </w:r>
      <w:r w:rsidR="002C3BFE" w:rsidRPr="007B2D62">
        <w:rPr>
          <w:rFonts w:ascii="Arial" w:hAnsi="Arial"/>
          <w:sz w:val="20"/>
          <w:lang w:val="en-US"/>
        </w:rPr>
        <w:t>independent experts</w:t>
      </w:r>
    </w:p>
    <w:p w14:paraId="1387761B" w14:textId="77777777" w:rsidR="004C7AC6" w:rsidRPr="00F11A30" w:rsidRDefault="004C7AC6" w:rsidP="001261F1">
      <w:pPr>
        <w:pStyle w:val="ListParagraph"/>
        <w:autoSpaceDE w:val="0"/>
        <w:autoSpaceDN w:val="0"/>
        <w:adjustRightInd w:val="0"/>
        <w:spacing w:after="0" w:line="360" w:lineRule="auto"/>
        <w:ind w:left="540" w:hanging="360"/>
        <w:jc w:val="thaiDistribute"/>
        <w:rPr>
          <w:rFonts w:ascii="Arial" w:hAnsi="Arial"/>
          <w:sz w:val="6"/>
          <w:szCs w:val="6"/>
          <w:lang w:val="en-US"/>
        </w:rPr>
      </w:pPr>
    </w:p>
    <w:p w14:paraId="7CE3DA02" w14:textId="58D58CCD" w:rsidR="00D81EDC" w:rsidRPr="00F11A30" w:rsidRDefault="00D81EDC"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F11A30">
        <w:rPr>
          <w:rFonts w:ascii="Arial" w:hAnsi="Arial"/>
          <w:sz w:val="20"/>
          <w:lang w:val="en-US"/>
        </w:rPr>
        <w:t>Assessing the competence and independence of independent experts</w:t>
      </w:r>
    </w:p>
    <w:p w14:paraId="51E63E51" w14:textId="77777777" w:rsidR="004C7AC6" w:rsidRPr="00F11A30" w:rsidRDefault="004C7AC6" w:rsidP="001261F1">
      <w:pPr>
        <w:pStyle w:val="ListParagraph"/>
        <w:autoSpaceDE w:val="0"/>
        <w:autoSpaceDN w:val="0"/>
        <w:adjustRightInd w:val="0"/>
        <w:spacing w:after="0" w:line="360" w:lineRule="auto"/>
        <w:ind w:left="540" w:hanging="360"/>
        <w:jc w:val="thaiDistribute"/>
        <w:rPr>
          <w:rFonts w:ascii="Arial" w:hAnsi="Arial"/>
          <w:sz w:val="6"/>
          <w:szCs w:val="6"/>
          <w:lang w:val="en-US"/>
        </w:rPr>
      </w:pPr>
    </w:p>
    <w:p w14:paraId="4C2F7A5C" w14:textId="4ECAB749" w:rsidR="00D81EDC" w:rsidRPr="00F11A30" w:rsidRDefault="00D81EDC"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F11A30">
        <w:rPr>
          <w:rFonts w:ascii="Arial" w:hAnsi="Arial"/>
          <w:sz w:val="20"/>
          <w:lang w:val="en-US"/>
        </w:rPr>
        <w:t xml:space="preserve">Assessing the reasonableness of the </w:t>
      </w:r>
      <w:r w:rsidR="00E478CF" w:rsidRPr="00F11A30">
        <w:rPr>
          <w:rFonts w:ascii="Arial" w:hAnsi="Arial"/>
          <w:sz w:val="20"/>
          <w:szCs w:val="25"/>
          <w:lang w:val="en-US" w:bidi="th-TH"/>
        </w:rPr>
        <w:t xml:space="preserve">financial projections including </w:t>
      </w:r>
      <w:r w:rsidRPr="00F11A30">
        <w:rPr>
          <w:rFonts w:ascii="Arial" w:hAnsi="Arial"/>
          <w:sz w:val="20"/>
          <w:lang w:val="en-US"/>
        </w:rPr>
        <w:t>discount rate, growth rate and other significant assumptions applied to the estimated future cash flows</w:t>
      </w:r>
    </w:p>
    <w:p w14:paraId="5475EA2C" w14:textId="08F17841" w:rsidR="00D81EDC" w:rsidRPr="00F11A30" w:rsidRDefault="00D81EDC"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F11A30">
        <w:rPr>
          <w:rFonts w:ascii="Arial" w:hAnsi="Arial"/>
          <w:sz w:val="20"/>
          <w:lang w:val="en-US"/>
        </w:rPr>
        <w:t>Testing the calculation of the recoverable amount</w:t>
      </w:r>
      <w:r w:rsidR="008F6468" w:rsidRPr="00F11A30">
        <w:rPr>
          <w:rFonts w:ascii="Arial" w:hAnsi="Arial"/>
          <w:sz w:val="20"/>
          <w:lang w:val="en-US" w:bidi="th-TH"/>
        </w:rPr>
        <w:t>s</w:t>
      </w:r>
    </w:p>
    <w:p w14:paraId="2DABDE1F" w14:textId="77777777" w:rsidR="004C7AC6" w:rsidRPr="00F11A30" w:rsidRDefault="004C7AC6" w:rsidP="001261F1">
      <w:pPr>
        <w:pStyle w:val="ListParagraph"/>
        <w:autoSpaceDE w:val="0"/>
        <w:autoSpaceDN w:val="0"/>
        <w:adjustRightInd w:val="0"/>
        <w:spacing w:after="0" w:line="360" w:lineRule="auto"/>
        <w:ind w:left="540" w:hanging="360"/>
        <w:jc w:val="thaiDistribute"/>
        <w:rPr>
          <w:rFonts w:ascii="Arial" w:hAnsi="Arial"/>
          <w:sz w:val="6"/>
          <w:szCs w:val="6"/>
          <w:lang w:val="en-US"/>
        </w:rPr>
      </w:pPr>
    </w:p>
    <w:p w14:paraId="4AA57027" w14:textId="61E7A987" w:rsidR="00D81EDC" w:rsidRPr="00F11A30" w:rsidRDefault="00D81EDC"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F11A30">
        <w:rPr>
          <w:rFonts w:ascii="Arial" w:hAnsi="Arial"/>
          <w:sz w:val="20"/>
          <w:lang w:val="en-US"/>
        </w:rPr>
        <w:t>Review</w:t>
      </w:r>
      <w:r w:rsidR="002C3BFE" w:rsidRPr="00F11A30">
        <w:rPr>
          <w:rFonts w:ascii="Arial" w:hAnsi="Arial"/>
          <w:sz w:val="20"/>
          <w:lang w:val="en-US"/>
        </w:rPr>
        <w:t>ing</w:t>
      </w:r>
      <w:r w:rsidRPr="00F11A30">
        <w:rPr>
          <w:rFonts w:ascii="Arial" w:hAnsi="Arial"/>
          <w:sz w:val="20"/>
          <w:lang w:val="en-US"/>
        </w:rPr>
        <w:t xml:space="preserve"> the sensitivity analysis provided by management and consider</w:t>
      </w:r>
      <w:r w:rsidR="002C3BFE" w:rsidRPr="00F11A30">
        <w:rPr>
          <w:rFonts w:ascii="Arial" w:hAnsi="Arial"/>
          <w:sz w:val="20"/>
          <w:lang w:val="en-US"/>
        </w:rPr>
        <w:t>ing</w:t>
      </w:r>
      <w:r w:rsidRPr="00F11A30">
        <w:rPr>
          <w:rFonts w:ascii="Arial" w:hAnsi="Arial"/>
          <w:sz w:val="20"/>
          <w:lang w:val="en-US"/>
        </w:rPr>
        <w:t xml:space="preserve"> the impact to recoverable amount</w:t>
      </w:r>
    </w:p>
    <w:p w14:paraId="6AD7FFB5" w14:textId="77777777" w:rsidR="004C7AC6" w:rsidRPr="00F11A30" w:rsidRDefault="004C7AC6" w:rsidP="001261F1">
      <w:pPr>
        <w:pStyle w:val="ListParagraph"/>
        <w:autoSpaceDE w:val="0"/>
        <w:autoSpaceDN w:val="0"/>
        <w:adjustRightInd w:val="0"/>
        <w:spacing w:after="0" w:line="360" w:lineRule="auto"/>
        <w:ind w:left="540" w:hanging="360"/>
        <w:jc w:val="thaiDistribute"/>
        <w:rPr>
          <w:rFonts w:ascii="Arial" w:hAnsi="Arial"/>
          <w:sz w:val="6"/>
          <w:szCs w:val="6"/>
          <w:lang w:val="en-US"/>
        </w:rPr>
      </w:pPr>
    </w:p>
    <w:p w14:paraId="03414863" w14:textId="695AB08E" w:rsidR="00133DC8" w:rsidRPr="00F11A30" w:rsidRDefault="00133DC8" w:rsidP="001261F1">
      <w:pPr>
        <w:pStyle w:val="ListParagraph"/>
        <w:numPr>
          <w:ilvl w:val="0"/>
          <w:numId w:val="39"/>
        </w:numPr>
        <w:autoSpaceDE w:val="0"/>
        <w:autoSpaceDN w:val="0"/>
        <w:adjustRightInd w:val="0"/>
        <w:spacing w:after="0" w:line="360" w:lineRule="auto"/>
        <w:ind w:left="540"/>
        <w:jc w:val="thaiDistribute"/>
        <w:rPr>
          <w:rFonts w:ascii="Arial" w:hAnsi="Arial"/>
          <w:sz w:val="20"/>
          <w:lang w:val="en-US"/>
        </w:rPr>
      </w:pPr>
      <w:r w:rsidRPr="00F11A30">
        <w:rPr>
          <w:rFonts w:ascii="Arial" w:hAnsi="Arial"/>
          <w:spacing w:val="-4"/>
          <w:sz w:val="20"/>
          <w:lang w:val="en-US"/>
        </w:rPr>
        <w:t xml:space="preserve">Considering the adequacy and appropriateness of the disclosure of the </w:t>
      </w:r>
      <w:r w:rsidR="00E478CF" w:rsidRPr="00F11A30">
        <w:rPr>
          <w:rFonts w:ascii="Arial" w:hAnsi="Arial"/>
          <w:spacing w:val="-4"/>
          <w:sz w:val="20"/>
          <w:lang w:val="en-US"/>
        </w:rPr>
        <w:t xml:space="preserve">event </w:t>
      </w:r>
      <w:r w:rsidR="000D5C71" w:rsidRPr="00F11A30">
        <w:rPr>
          <w:rFonts w:ascii="Arial" w:hAnsi="Arial"/>
          <w:spacing w:val="-4"/>
          <w:sz w:val="20"/>
          <w:lang w:val="en-US"/>
        </w:rPr>
        <w:t xml:space="preserve">and circumstance to recognize </w:t>
      </w:r>
      <w:r w:rsidR="00C366BC" w:rsidRPr="00F11A30">
        <w:rPr>
          <w:rFonts w:ascii="Arial" w:hAnsi="Arial"/>
          <w:spacing w:val="-4"/>
          <w:sz w:val="20"/>
          <w:lang w:val="en-US"/>
        </w:rPr>
        <w:t xml:space="preserve">an </w:t>
      </w:r>
      <w:r w:rsidR="000D5C71" w:rsidRPr="00F11A30">
        <w:rPr>
          <w:rFonts w:ascii="Arial" w:hAnsi="Arial"/>
          <w:spacing w:val="-4"/>
          <w:sz w:val="20"/>
          <w:lang w:val="en-US"/>
        </w:rPr>
        <w:t>impairment</w:t>
      </w:r>
      <w:r w:rsidR="00C366BC" w:rsidRPr="00F11A30">
        <w:rPr>
          <w:rFonts w:ascii="Arial" w:hAnsi="Arial"/>
          <w:spacing w:val="-4"/>
          <w:sz w:val="20"/>
          <w:lang w:val="en-US"/>
        </w:rPr>
        <w:t xml:space="preserve"> loss</w:t>
      </w:r>
      <w:r w:rsidR="000D5C71" w:rsidRPr="00F11A30">
        <w:rPr>
          <w:rFonts w:ascii="Arial" w:hAnsi="Arial"/>
          <w:spacing w:val="-4"/>
          <w:sz w:val="20"/>
          <w:lang w:val="en-US"/>
        </w:rPr>
        <w:t xml:space="preserve">, </w:t>
      </w:r>
      <w:r w:rsidRPr="00F11A30">
        <w:rPr>
          <w:rFonts w:ascii="Arial" w:hAnsi="Arial"/>
          <w:spacing w:val="-4"/>
          <w:sz w:val="20"/>
          <w:lang w:val="en-US"/>
        </w:rPr>
        <w:t>assumptions, methodology</w:t>
      </w:r>
      <w:r w:rsidR="000D5C71" w:rsidRPr="00F11A30">
        <w:rPr>
          <w:rFonts w:ascii="Arial" w:hAnsi="Arial"/>
          <w:spacing w:val="-4"/>
          <w:sz w:val="20"/>
          <w:lang w:val="en-US"/>
        </w:rPr>
        <w:t xml:space="preserve">, </w:t>
      </w:r>
      <w:r w:rsidRPr="00F11A30">
        <w:rPr>
          <w:rFonts w:ascii="Arial" w:hAnsi="Arial"/>
          <w:spacing w:val="-4"/>
          <w:sz w:val="20"/>
          <w:lang w:val="en-US"/>
        </w:rPr>
        <w:t>recoverable amount of investment</w:t>
      </w:r>
      <w:r w:rsidR="000D5C71" w:rsidRPr="00F11A30">
        <w:rPr>
          <w:rFonts w:ascii="Arial" w:hAnsi="Arial"/>
          <w:spacing w:val="-4"/>
          <w:sz w:val="20"/>
          <w:lang w:val="en-US"/>
        </w:rPr>
        <w:t xml:space="preserve">s </w:t>
      </w:r>
      <w:r w:rsidR="000D5C71" w:rsidRPr="00F11A30">
        <w:rPr>
          <w:rFonts w:ascii="Arial" w:hAnsi="Arial"/>
          <w:sz w:val="20"/>
          <w:lang w:val="en-US"/>
        </w:rPr>
        <w:t xml:space="preserve">and </w:t>
      </w:r>
      <w:r w:rsidR="00C366BC" w:rsidRPr="00F11A30">
        <w:rPr>
          <w:rFonts w:ascii="Arial" w:hAnsi="Arial"/>
          <w:sz w:val="20"/>
          <w:lang w:val="en-US"/>
        </w:rPr>
        <w:t xml:space="preserve">the amount of the </w:t>
      </w:r>
      <w:r w:rsidR="009832DD" w:rsidRPr="00F11A30">
        <w:rPr>
          <w:rFonts w:ascii="Arial" w:hAnsi="Arial"/>
          <w:sz w:val="20"/>
          <w:lang w:val="en-US"/>
        </w:rPr>
        <w:t>impairment</w:t>
      </w:r>
      <w:r w:rsidR="00C366BC" w:rsidRPr="00F11A30">
        <w:rPr>
          <w:rFonts w:ascii="Arial" w:hAnsi="Arial"/>
          <w:sz w:val="20"/>
          <w:lang w:val="en-US"/>
        </w:rPr>
        <w:t xml:space="preserve"> loss</w:t>
      </w:r>
      <w:r w:rsidR="009832DD" w:rsidRPr="00F11A30">
        <w:rPr>
          <w:rFonts w:ascii="Arial" w:hAnsi="Arial"/>
          <w:sz w:val="20"/>
          <w:lang w:val="en-US"/>
        </w:rPr>
        <w:t xml:space="preserve"> which </w:t>
      </w:r>
      <w:r w:rsidR="00C366BC" w:rsidRPr="00F11A30">
        <w:rPr>
          <w:rFonts w:ascii="Arial" w:hAnsi="Arial"/>
          <w:sz w:val="20"/>
          <w:lang w:val="en-US"/>
        </w:rPr>
        <w:t xml:space="preserve">is </w:t>
      </w:r>
      <w:r w:rsidR="009832DD" w:rsidRPr="00F11A30">
        <w:rPr>
          <w:rFonts w:ascii="Arial" w:hAnsi="Arial"/>
          <w:sz w:val="20"/>
          <w:lang w:val="en-US"/>
        </w:rPr>
        <w:t xml:space="preserve">recognized </w:t>
      </w:r>
      <w:r w:rsidR="002C3BFE" w:rsidRPr="00F11A30">
        <w:rPr>
          <w:rFonts w:ascii="Arial" w:hAnsi="Arial"/>
          <w:sz w:val="20"/>
          <w:lang w:val="en-US"/>
        </w:rPr>
        <w:t xml:space="preserve">in profit or loss </w:t>
      </w:r>
      <w:r w:rsidR="009832DD" w:rsidRPr="00F11A30">
        <w:rPr>
          <w:rFonts w:ascii="Arial" w:hAnsi="Arial"/>
          <w:sz w:val="20"/>
          <w:lang w:val="en-US"/>
        </w:rPr>
        <w:t>during the period</w:t>
      </w:r>
      <w:r w:rsidRPr="00F11A30">
        <w:rPr>
          <w:rFonts w:ascii="Arial" w:hAnsi="Arial"/>
          <w:sz w:val="20"/>
          <w:lang w:val="en-US"/>
        </w:rPr>
        <w:t>.</w:t>
      </w:r>
    </w:p>
    <w:p w14:paraId="5776A955" w14:textId="215DE819" w:rsidR="00D81EDC" w:rsidRPr="006B5E90" w:rsidRDefault="00D81EDC" w:rsidP="00FE4404">
      <w:pPr>
        <w:autoSpaceDE w:val="0"/>
        <w:autoSpaceDN w:val="0"/>
        <w:adjustRightInd w:val="0"/>
        <w:spacing w:after="0" w:line="360" w:lineRule="auto"/>
        <w:jc w:val="thaiDistribute"/>
        <w:rPr>
          <w:rFonts w:ascii="Arial" w:hAnsi="Arial"/>
          <w:spacing w:val="-2"/>
          <w:szCs w:val="18"/>
          <w:lang w:val="en-US"/>
        </w:rPr>
      </w:pPr>
    </w:p>
    <w:p w14:paraId="2ECEB0BD" w14:textId="77777777" w:rsidR="00EE5A38" w:rsidRPr="00F11A30" w:rsidRDefault="00EE5A38" w:rsidP="00FE4404">
      <w:pPr>
        <w:pStyle w:val="BodyText"/>
        <w:spacing w:after="0" w:line="360" w:lineRule="auto"/>
        <w:jc w:val="thaiDistribute"/>
        <w:rPr>
          <w:rFonts w:ascii="Arial" w:hAnsi="Arial"/>
          <w:i/>
          <w:iCs/>
          <w:sz w:val="20"/>
        </w:rPr>
      </w:pPr>
      <w:r w:rsidRPr="00F11A30">
        <w:rPr>
          <w:rFonts w:ascii="Arial" w:hAnsi="Arial"/>
          <w:i/>
          <w:iCs/>
          <w:sz w:val="20"/>
        </w:rPr>
        <w:t>Other Matter</w:t>
      </w:r>
    </w:p>
    <w:p w14:paraId="4A5F0F16" w14:textId="77777777" w:rsidR="00EE5A38" w:rsidRPr="002E33CA" w:rsidRDefault="00EE5A38" w:rsidP="00FE4404">
      <w:pPr>
        <w:pStyle w:val="BodyText"/>
        <w:spacing w:after="0" w:line="360" w:lineRule="auto"/>
        <w:jc w:val="thaiDistribute"/>
        <w:rPr>
          <w:rFonts w:ascii="Arial" w:hAnsi="Arial"/>
          <w:sz w:val="12"/>
          <w:szCs w:val="12"/>
          <w:lang w:val="en-US"/>
        </w:rPr>
      </w:pPr>
    </w:p>
    <w:p w14:paraId="3BD2A352" w14:textId="6D60A3B9" w:rsidR="00EE5A38" w:rsidRPr="00443473" w:rsidRDefault="00EE5A38" w:rsidP="00FE4404">
      <w:pPr>
        <w:pStyle w:val="BodyText"/>
        <w:spacing w:after="0" w:line="360" w:lineRule="auto"/>
        <w:jc w:val="thaiDistribute"/>
        <w:rPr>
          <w:rFonts w:ascii="Arial" w:hAnsi="Arial"/>
          <w:sz w:val="20"/>
        </w:rPr>
      </w:pPr>
      <w:r w:rsidRPr="00F11A30">
        <w:rPr>
          <w:rFonts w:ascii="Arial" w:hAnsi="Arial"/>
          <w:spacing w:val="-4"/>
          <w:sz w:val="20"/>
        </w:rPr>
        <w:t xml:space="preserve">The consolidated financial statements of </w:t>
      </w:r>
      <w:r w:rsidR="00CB72B4" w:rsidRPr="00F11A30">
        <w:rPr>
          <w:rFonts w:ascii="Arial" w:hAnsi="Arial"/>
          <w:spacing w:val="-4"/>
          <w:sz w:val="20"/>
        </w:rPr>
        <w:t>Tapaco</w:t>
      </w:r>
      <w:r w:rsidRPr="00F11A30">
        <w:rPr>
          <w:rFonts w:ascii="Arial" w:hAnsi="Arial"/>
          <w:spacing w:val="-4"/>
          <w:sz w:val="20"/>
        </w:rPr>
        <w:t xml:space="preserve"> Public Company Limited and its subsidiar</w:t>
      </w:r>
      <w:r w:rsidR="00CB72B4" w:rsidRPr="00F11A30">
        <w:rPr>
          <w:rFonts w:ascii="Arial" w:hAnsi="Arial"/>
          <w:spacing w:val="-4"/>
          <w:sz w:val="20"/>
        </w:rPr>
        <w:t>ies</w:t>
      </w:r>
      <w:r w:rsidRPr="00F11A30">
        <w:rPr>
          <w:rFonts w:ascii="Arial" w:hAnsi="Arial"/>
          <w:spacing w:val="-4"/>
          <w:sz w:val="20"/>
        </w:rPr>
        <w:t xml:space="preserve"> and the separate financial statements of </w:t>
      </w:r>
      <w:r w:rsidR="00CB72B4" w:rsidRPr="00F11A30">
        <w:rPr>
          <w:rFonts w:ascii="Arial" w:hAnsi="Arial"/>
          <w:spacing w:val="-4"/>
          <w:sz w:val="20"/>
        </w:rPr>
        <w:t>Tapaco</w:t>
      </w:r>
      <w:r w:rsidRPr="00F11A30">
        <w:rPr>
          <w:rFonts w:ascii="Arial" w:hAnsi="Arial"/>
          <w:spacing w:val="-4"/>
          <w:sz w:val="20"/>
        </w:rPr>
        <w:t xml:space="preserve"> Public Company Limited for the year ended 31 </w:t>
      </w:r>
      <w:r w:rsidR="00AF019F" w:rsidRPr="00F11A30">
        <w:rPr>
          <w:rFonts w:ascii="Arial" w:hAnsi="Arial"/>
          <w:spacing w:val="-4"/>
          <w:sz w:val="20"/>
        </w:rPr>
        <w:t>October</w:t>
      </w:r>
      <w:r w:rsidRPr="00F11A30">
        <w:rPr>
          <w:rFonts w:ascii="Arial" w:hAnsi="Arial"/>
          <w:spacing w:val="-4"/>
          <w:sz w:val="20"/>
        </w:rPr>
        <w:t xml:space="preserve"> 20</w:t>
      </w:r>
      <w:r w:rsidR="00AF019F" w:rsidRPr="00F11A30">
        <w:rPr>
          <w:rFonts w:ascii="Arial" w:hAnsi="Arial"/>
          <w:spacing w:val="-4"/>
          <w:sz w:val="20"/>
        </w:rPr>
        <w:t>20</w:t>
      </w:r>
      <w:r w:rsidRPr="00F11A30">
        <w:rPr>
          <w:rFonts w:ascii="Arial" w:hAnsi="Arial"/>
          <w:spacing w:val="-4"/>
          <w:sz w:val="20"/>
        </w:rPr>
        <w:t xml:space="preserve">, </w:t>
      </w:r>
      <w:r w:rsidRPr="00443473">
        <w:rPr>
          <w:rFonts w:ascii="Arial" w:hAnsi="Arial"/>
          <w:sz w:val="20"/>
        </w:rPr>
        <w:t xml:space="preserve">presented as comparative information, were audited by another auditor who issued her audit report dated </w:t>
      </w:r>
      <w:r w:rsidR="00AF019F" w:rsidRPr="00443473">
        <w:rPr>
          <w:rFonts w:ascii="Arial" w:hAnsi="Arial"/>
          <w:sz w:val="20"/>
        </w:rPr>
        <w:t>30</w:t>
      </w:r>
      <w:r w:rsidRPr="00443473">
        <w:rPr>
          <w:rFonts w:ascii="Arial" w:hAnsi="Arial"/>
          <w:sz w:val="20"/>
        </w:rPr>
        <w:t xml:space="preserve"> </w:t>
      </w:r>
      <w:r w:rsidR="00AF019F" w:rsidRPr="00443473">
        <w:rPr>
          <w:rFonts w:ascii="Arial" w:hAnsi="Arial"/>
          <w:sz w:val="20"/>
        </w:rPr>
        <w:t>December</w:t>
      </w:r>
      <w:r w:rsidRPr="00443473">
        <w:rPr>
          <w:rFonts w:ascii="Arial" w:hAnsi="Arial"/>
          <w:sz w:val="20"/>
        </w:rPr>
        <w:t xml:space="preserve"> 2020 with an unmodified opinion.</w:t>
      </w:r>
    </w:p>
    <w:p w14:paraId="13B556C6" w14:textId="77777777" w:rsidR="00EE5A38" w:rsidRPr="006B5E90" w:rsidRDefault="00EE5A38" w:rsidP="00FE4404">
      <w:pPr>
        <w:pStyle w:val="BodyText"/>
        <w:spacing w:after="0" w:line="360" w:lineRule="auto"/>
        <w:jc w:val="thaiDistribute"/>
        <w:rPr>
          <w:rFonts w:ascii="Arial" w:hAnsi="Arial"/>
          <w:i/>
          <w:iCs/>
          <w:szCs w:val="18"/>
        </w:rPr>
      </w:pPr>
    </w:p>
    <w:p w14:paraId="0EBC654D" w14:textId="4D676C5F" w:rsidR="00C23F72" w:rsidRPr="00F11A30" w:rsidRDefault="00C23F72" w:rsidP="00FE4404">
      <w:pPr>
        <w:pStyle w:val="BodyText"/>
        <w:spacing w:after="0" w:line="360" w:lineRule="auto"/>
        <w:jc w:val="thaiDistribute"/>
        <w:rPr>
          <w:rFonts w:ascii="Arial" w:hAnsi="Arial"/>
          <w:i/>
          <w:iCs/>
          <w:sz w:val="20"/>
        </w:rPr>
      </w:pPr>
      <w:r w:rsidRPr="00F11A30">
        <w:rPr>
          <w:rFonts w:ascii="Arial" w:hAnsi="Arial"/>
          <w:i/>
          <w:iCs/>
          <w:sz w:val="20"/>
        </w:rPr>
        <w:t>Other Information</w:t>
      </w:r>
    </w:p>
    <w:p w14:paraId="6C86E7C8" w14:textId="44C51027" w:rsidR="00C23F72" w:rsidRPr="006B5E90" w:rsidRDefault="00C23F72" w:rsidP="00FE4404">
      <w:pPr>
        <w:pStyle w:val="BodyText"/>
        <w:spacing w:after="0" w:line="360" w:lineRule="auto"/>
        <w:jc w:val="thaiDistribute"/>
        <w:rPr>
          <w:rFonts w:ascii="Arial" w:hAnsi="Arial"/>
          <w:sz w:val="12"/>
          <w:szCs w:val="12"/>
        </w:rPr>
      </w:pPr>
    </w:p>
    <w:p w14:paraId="0E76C5F7" w14:textId="670EEA5B" w:rsidR="00C23F72" w:rsidRPr="00F11A30" w:rsidRDefault="00C23F72" w:rsidP="00FE4404">
      <w:pPr>
        <w:pStyle w:val="BodyText"/>
        <w:spacing w:after="0" w:line="360" w:lineRule="auto"/>
        <w:jc w:val="thaiDistribute"/>
        <w:rPr>
          <w:rFonts w:ascii="Arial" w:hAnsi="Arial"/>
          <w:sz w:val="20"/>
        </w:rPr>
      </w:pPr>
      <w:r w:rsidRPr="00F11A30">
        <w:rPr>
          <w:rFonts w:ascii="Arial" w:hAnsi="Arial"/>
          <w:spacing w:val="-4"/>
          <w:sz w:val="20"/>
        </w:rPr>
        <w:t>Management is responsible for the other information. The other information comprises the</w:t>
      </w:r>
      <w:r w:rsidRPr="00F11A30">
        <w:rPr>
          <w:rFonts w:ascii="Arial" w:hAnsi="Arial"/>
          <w:sz w:val="20"/>
        </w:rPr>
        <w:t xml:space="preserve"> information </w:t>
      </w:r>
      <w:r w:rsidRPr="00F11A30">
        <w:rPr>
          <w:rFonts w:ascii="Arial" w:hAnsi="Arial"/>
          <w:spacing w:val="-4"/>
          <w:sz w:val="20"/>
        </w:rPr>
        <w:t>included in the annual report but does not include the consolidated and separate financial</w:t>
      </w:r>
      <w:r w:rsidRPr="00F11A30">
        <w:rPr>
          <w:rFonts w:ascii="Arial" w:hAnsi="Arial"/>
          <w:sz w:val="20"/>
        </w:rPr>
        <w:t xml:space="preserve"> statements </w:t>
      </w:r>
      <w:r w:rsidRPr="00F11A30">
        <w:rPr>
          <w:rFonts w:ascii="Arial" w:hAnsi="Arial"/>
          <w:spacing w:val="-2"/>
          <w:sz w:val="20"/>
        </w:rPr>
        <w:t>and my auditor’s report thereon. The annual report is expected to be made available to me after</w:t>
      </w:r>
      <w:r w:rsidRPr="00F11A30">
        <w:rPr>
          <w:rFonts w:ascii="Arial" w:hAnsi="Arial"/>
          <w:sz w:val="20"/>
        </w:rPr>
        <w:t xml:space="preserve"> the date of this auditor's report.</w:t>
      </w:r>
    </w:p>
    <w:p w14:paraId="7D955431" w14:textId="77777777" w:rsidR="00C23F72" w:rsidRPr="006B5E90" w:rsidRDefault="00C23F72" w:rsidP="00FE4404">
      <w:pPr>
        <w:pStyle w:val="BodyText"/>
        <w:spacing w:after="0" w:line="360" w:lineRule="auto"/>
        <w:jc w:val="thaiDistribute"/>
        <w:rPr>
          <w:rFonts w:ascii="Arial" w:hAnsi="Arial"/>
          <w:sz w:val="12"/>
          <w:szCs w:val="12"/>
        </w:rPr>
      </w:pPr>
    </w:p>
    <w:p w14:paraId="64CBD63B" w14:textId="48367ECA" w:rsidR="00C23F72" w:rsidRPr="00F11A30" w:rsidRDefault="00C23F72" w:rsidP="00FE4404">
      <w:pPr>
        <w:pStyle w:val="BodyText"/>
        <w:spacing w:after="0" w:line="360" w:lineRule="auto"/>
        <w:jc w:val="thaiDistribute"/>
        <w:rPr>
          <w:rFonts w:ascii="Arial" w:hAnsi="Arial"/>
          <w:sz w:val="20"/>
        </w:rPr>
      </w:pPr>
      <w:r w:rsidRPr="00F11A30">
        <w:rPr>
          <w:rFonts w:ascii="Arial" w:hAnsi="Arial"/>
          <w:spacing w:val="-4"/>
          <w:sz w:val="20"/>
        </w:rPr>
        <w:t xml:space="preserve">My opinion on the consolidated and separate financial statements does not cover the other information </w:t>
      </w:r>
      <w:r w:rsidRPr="00F11A30">
        <w:rPr>
          <w:rFonts w:ascii="Arial" w:hAnsi="Arial"/>
          <w:sz w:val="20"/>
        </w:rPr>
        <w:t>and I will not express any form of assurance conclusion thereon.</w:t>
      </w:r>
    </w:p>
    <w:p w14:paraId="7AE68E24" w14:textId="77777777" w:rsidR="00C23F72" w:rsidRPr="006B5E90" w:rsidRDefault="00C23F72" w:rsidP="00FE4404">
      <w:pPr>
        <w:pStyle w:val="BodyText"/>
        <w:spacing w:after="0" w:line="360" w:lineRule="auto"/>
        <w:jc w:val="thaiDistribute"/>
        <w:rPr>
          <w:rFonts w:ascii="Arial" w:hAnsi="Arial"/>
          <w:sz w:val="12"/>
          <w:szCs w:val="12"/>
        </w:rPr>
      </w:pPr>
    </w:p>
    <w:p w14:paraId="79E7ECD1" w14:textId="2D8CC443" w:rsidR="00C23F72" w:rsidRPr="00F11A30" w:rsidRDefault="00C23F72" w:rsidP="00FE4404">
      <w:pPr>
        <w:pStyle w:val="BodyText"/>
        <w:spacing w:after="0" w:line="360" w:lineRule="auto"/>
        <w:jc w:val="thaiDistribute"/>
        <w:rPr>
          <w:rFonts w:ascii="Arial" w:hAnsi="Arial"/>
          <w:sz w:val="20"/>
        </w:rPr>
      </w:pPr>
      <w:r w:rsidRPr="00F11A30">
        <w:rPr>
          <w:rFonts w:ascii="Arial" w:hAnsi="Arial"/>
          <w:spacing w:val="-4"/>
          <w:sz w:val="20"/>
        </w:rPr>
        <w:t>In connection with my audit of the consolidated and separate financial statements, my</w:t>
      </w:r>
      <w:r w:rsidRPr="00F11A30">
        <w:rPr>
          <w:rFonts w:ascii="Arial" w:hAnsi="Arial"/>
          <w:sz w:val="20"/>
        </w:rPr>
        <w:t xml:space="preserve">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C520E71" w14:textId="77777777" w:rsidR="00FE3FE7" w:rsidRPr="006B5E90" w:rsidRDefault="00FE3FE7" w:rsidP="00FE4404">
      <w:pPr>
        <w:pStyle w:val="BodyText"/>
        <w:spacing w:after="0" w:line="360" w:lineRule="auto"/>
        <w:jc w:val="thaiDistribute"/>
        <w:rPr>
          <w:rFonts w:ascii="Arial" w:hAnsi="Arial"/>
          <w:sz w:val="12"/>
          <w:szCs w:val="12"/>
        </w:rPr>
      </w:pPr>
    </w:p>
    <w:p w14:paraId="230A766A" w14:textId="1124EB54" w:rsidR="00C23F72" w:rsidRPr="00F11A30" w:rsidRDefault="00C23F72" w:rsidP="00FE4404">
      <w:pPr>
        <w:pStyle w:val="BodyText"/>
        <w:spacing w:after="0" w:line="360" w:lineRule="auto"/>
        <w:jc w:val="thaiDistribute"/>
        <w:rPr>
          <w:rFonts w:ascii="Arial" w:hAnsi="Arial"/>
          <w:spacing w:val="-4"/>
          <w:sz w:val="20"/>
        </w:rPr>
      </w:pPr>
      <w:r w:rsidRPr="00F11A30">
        <w:rPr>
          <w:rFonts w:ascii="Arial" w:hAnsi="Arial"/>
          <w:spacing w:val="-4"/>
          <w:sz w:val="20"/>
        </w:rPr>
        <w:t>When I read the annual report, if I conclude that there is a material misstatement therein, I am required to communicate the matter to those charged with governance and revised a material misstatement.</w:t>
      </w:r>
    </w:p>
    <w:p w14:paraId="51A014D0" w14:textId="77777777" w:rsidR="00AF7DA2" w:rsidRPr="006B5E90" w:rsidRDefault="00AF7DA2" w:rsidP="00FE4404">
      <w:pPr>
        <w:pStyle w:val="BodyText"/>
        <w:spacing w:after="0" w:line="360" w:lineRule="auto"/>
        <w:jc w:val="thaiDistribute"/>
        <w:rPr>
          <w:rFonts w:ascii="Arial" w:hAnsi="Arial"/>
          <w:szCs w:val="18"/>
        </w:rPr>
      </w:pPr>
    </w:p>
    <w:p w14:paraId="30066A76" w14:textId="29533848" w:rsidR="00C23F72" w:rsidRPr="00F11A30" w:rsidRDefault="00C23F72" w:rsidP="00FE4404">
      <w:pPr>
        <w:pStyle w:val="BodyText"/>
        <w:spacing w:after="0" w:line="360" w:lineRule="auto"/>
        <w:jc w:val="thaiDistribute"/>
        <w:rPr>
          <w:rFonts w:ascii="Arial" w:hAnsi="Arial"/>
          <w:i/>
          <w:iCs/>
          <w:sz w:val="20"/>
        </w:rPr>
      </w:pPr>
      <w:r w:rsidRPr="00F11A30">
        <w:rPr>
          <w:rFonts w:ascii="Arial" w:hAnsi="Arial"/>
          <w:i/>
          <w:iCs/>
          <w:sz w:val="20"/>
        </w:rPr>
        <w:t>Responsibilities of Management and Those Charged with Governance for the Consolidated and Separate Financial Statements</w:t>
      </w:r>
    </w:p>
    <w:p w14:paraId="2F4B6543" w14:textId="77777777" w:rsidR="005450EB" w:rsidRPr="006B5E90" w:rsidRDefault="005450EB" w:rsidP="00FE4404">
      <w:pPr>
        <w:pStyle w:val="BodyText"/>
        <w:spacing w:after="0" w:line="360" w:lineRule="auto"/>
        <w:jc w:val="thaiDistribute"/>
        <w:rPr>
          <w:rFonts w:ascii="Arial" w:hAnsi="Arial"/>
          <w:i/>
          <w:iCs/>
          <w:sz w:val="12"/>
          <w:szCs w:val="12"/>
        </w:rPr>
      </w:pPr>
    </w:p>
    <w:p w14:paraId="021711D2" w14:textId="7D78E8F8" w:rsidR="00C23F72" w:rsidRPr="00F11A30" w:rsidRDefault="00C23F72" w:rsidP="00FE4404">
      <w:pPr>
        <w:pStyle w:val="BodyText"/>
        <w:spacing w:after="0" w:line="360" w:lineRule="auto"/>
        <w:jc w:val="thaiDistribute"/>
        <w:rPr>
          <w:rFonts w:ascii="Arial" w:hAnsi="Arial"/>
          <w:spacing w:val="-4"/>
          <w:sz w:val="20"/>
        </w:rPr>
      </w:pPr>
      <w:r w:rsidRPr="00F11A30">
        <w:rPr>
          <w:rFonts w:ascii="Arial" w:hAnsi="Arial"/>
          <w:spacing w:val="-4"/>
          <w:sz w:val="20"/>
        </w:rPr>
        <w:t xml:space="preserve">Management is responsible for the preparation and fair presentation of the consolidated and separate </w:t>
      </w:r>
      <w:r w:rsidRPr="00F11A30">
        <w:rPr>
          <w:rFonts w:ascii="Arial" w:hAnsi="Arial"/>
          <w:sz w:val="20"/>
        </w:rPr>
        <w:t>financial statements in accordance with Thai Financial Reporting Standards, and for such internal</w:t>
      </w:r>
      <w:r w:rsidRPr="00F11A30">
        <w:rPr>
          <w:rFonts w:ascii="Arial" w:hAnsi="Arial"/>
          <w:spacing w:val="-4"/>
          <w:sz w:val="20"/>
        </w:rPr>
        <w:t xml:space="preserve"> </w:t>
      </w:r>
      <w:r w:rsidRPr="00F11A30">
        <w:rPr>
          <w:rFonts w:ascii="Arial" w:hAnsi="Arial"/>
          <w:spacing w:val="-6"/>
          <w:sz w:val="20"/>
        </w:rPr>
        <w:t>control as management determines is necessary to enable the preparation of consolidated and</w:t>
      </w:r>
      <w:r w:rsidRPr="00F11A30">
        <w:rPr>
          <w:rFonts w:ascii="Arial" w:hAnsi="Arial"/>
          <w:spacing w:val="-4"/>
          <w:sz w:val="20"/>
        </w:rPr>
        <w:t xml:space="preserve"> separate financial statements that are free from material misstatement, whether due to fraud or error.</w:t>
      </w:r>
    </w:p>
    <w:p w14:paraId="228E6303" w14:textId="14AAED82" w:rsidR="005450EB" w:rsidRDefault="005450EB" w:rsidP="00FE4404">
      <w:pPr>
        <w:pStyle w:val="BodyText"/>
        <w:spacing w:after="0" w:line="360" w:lineRule="auto"/>
        <w:jc w:val="thaiDistribute"/>
        <w:rPr>
          <w:rFonts w:ascii="Arial" w:hAnsi="Arial"/>
          <w:sz w:val="16"/>
          <w:szCs w:val="16"/>
        </w:rPr>
      </w:pPr>
    </w:p>
    <w:p w14:paraId="7C665782" w14:textId="7D381AC5" w:rsidR="006B5E90" w:rsidRDefault="006B5E90" w:rsidP="00FE4404">
      <w:pPr>
        <w:pStyle w:val="BodyText"/>
        <w:spacing w:after="0" w:line="360" w:lineRule="auto"/>
        <w:jc w:val="thaiDistribute"/>
        <w:rPr>
          <w:rFonts w:ascii="Arial" w:hAnsi="Arial"/>
          <w:sz w:val="16"/>
          <w:szCs w:val="16"/>
        </w:rPr>
      </w:pPr>
    </w:p>
    <w:p w14:paraId="6C680434" w14:textId="77777777" w:rsidR="006B5E90" w:rsidRPr="00F11A30" w:rsidRDefault="006B5E90" w:rsidP="00FE4404">
      <w:pPr>
        <w:pStyle w:val="BodyText"/>
        <w:spacing w:after="0" w:line="360" w:lineRule="auto"/>
        <w:jc w:val="thaiDistribute"/>
        <w:rPr>
          <w:rFonts w:ascii="Arial" w:hAnsi="Arial"/>
          <w:sz w:val="16"/>
          <w:szCs w:val="16"/>
        </w:rPr>
      </w:pPr>
    </w:p>
    <w:p w14:paraId="2A9EFCC5" w14:textId="4B7939BD" w:rsidR="00AE11BB" w:rsidRPr="00187F58" w:rsidRDefault="00C23F72" w:rsidP="00FE4404">
      <w:pPr>
        <w:pStyle w:val="BodyText"/>
        <w:spacing w:after="0" w:line="360" w:lineRule="auto"/>
        <w:jc w:val="thaiDistribute"/>
        <w:rPr>
          <w:rFonts w:ascii="Arial" w:hAnsi="Arial"/>
          <w:sz w:val="20"/>
        </w:rPr>
      </w:pPr>
      <w:r w:rsidRPr="00187F58">
        <w:rPr>
          <w:rFonts w:ascii="Arial" w:hAnsi="Arial"/>
          <w:sz w:val="20"/>
        </w:rPr>
        <w:t>In preparing the consolidated and separate financial statements, management is responsible for</w:t>
      </w:r>
      <w:r w:rsidRPr="00187F58">
        <w:rPr>
          <w:rFonts w:ascii="Arial" w:hAnsi="Arial"/>
          <w:spacing w:val="-4"/>
          <w:sz w:val="20"/>
        </w:rPr>
        <w:t xml:space="preserve"> assessing the Group’s ability to continue as a going concern, disclosing, as applicable, matters related to going concern and using the going concern basis of accounting unless management either intends </w:t>
      </w:r>
      <w:r w:rsidRPr="00187F58">
        <w:rPr>
          <w:rFonts w:ascii="Arial" w:hAnsi="Arial"/>
          <w:sz w:val="20"/>
        </w:rPr>
        <w:t>to liquidate the Group or to cease operations, or has no realistic alternative but to do so.</w:t>
      </w:r>
    </w:p>
    <w:p w14:paraId="04A8E4BA" w14:textId="77777777" w:rsidR="005450EB" w:rsidRPr="009E6B6E" w:rsidRDefault="005450EB" w:rsidP="00FE4404">
      <w:pPr>
        <w:pStyle w:val="BodyText"/>
        <w:spacing w:after="0" w:line="360" w:lineRule="auto"/>
        <w:jc w:val="thaiDistribute"/>
        <w:rPr>
          <w:rFonts w:ascii="Arial" w:hAnsi="Arial"/>
          <w:sz w:val="12"/>
          <w:szCs w:val="12"/>
          <w:lang w:val="en-US"/>
        </w:rPr>
      </w:pPr>
    </w:p>
    <w:p w14:paraId="291B158B" w14:textId="1338B928" w:rsidR="007A7A59" w:rsidRPr="00F11A30" w:rsidRDefault="00B74684" w:rsidP="00FE4404">
      <w:pPr>
        <w:pStyle w:val="BodyText"/>
        <w:spacing w:after="0" w:line="360" w:lineRule="auto"/>
        <w:jc w:val="thaiDistribute"/>
        <w:rPr>
          <w:rFonts w:ascii="Arial" w:hAnsi="Arial"/>
          <w:spacing w:val="-4"/>
          <w:sz w:val="20"/>
        </w:rPr>
      </w:pPr>
      <w:r w:rsidRPr="00F11A30">
        <w:rPr>
          <w:rFonts w:ascii="Arial" w:hAnsi="Arial"/>
          <w:spacing w:val="-4"/>
          <w:sz w:val="20"/>
        </w:rPr>
        <w:lastRenderedPageBreak/>
        <w:t>Those charged with governance are responsible for overseeing the Group’s financial reporting process.</w:t>
      </w:r>
    </w:p>
    <w:p w14:paraId="1F1F4624" w14:textId="77777777" w:rsidR="006C7BBF" w:rsidRPr="00F11A30" w:rsidRDefault="006C7BBF" w:rsidP="00FE4404">
      <w:pPr>
        <w:pStyle w:val="BodyText"/>
        <w:spacing w:after="0" w:line="360" w:lineRule="auto"/>
        <w:jc w:val="thaiDistribute"/>
        <w:rPr>
          <w:rFonts w:ascii="Arial" w:hAnsi="Arial"/>
          <w:sz w:val="20"/>
        </w:rPr>
      </w:pPr>
    </w:p>
    <w:p w14:paraId="21672CAE" w14:textId="77777777" w:rsidR="00B74684" w:rsidRPr="00F11A30" w:rsidRDefault="00B74684" w:rsidP="00FE4404">
      <w:pPr>
        <w:autoSpaceDE w:val="0"/>
        <w:autoSpaceDN w:val="0"/>
        <w:adjustRightInd w:val="0"/>
        <w:spacing w:after="0" w:line="360" w:lineRule="auto"/>
        <w:jc w:val="thaiDistribute"/>
        <w:rPr>
          <w:rFonts w:ascii="Arial" w:hAnsi="Arial"/>
          <w:i/>
          <w:iCs/>
          <w:sz w:val="20"/>
        </w:rPr>
      </w:pPr>
      <w:r w:rsidRPr="00F11A30">
        <w:rPr>
          <w:rFonts w:ascii="Arial" w:hAnsi="Arial"/>
          <w:i/>
          <w:iCs/>
          <w:sz w:val="20"/>
        </w:rPr>
        <w:t xml:space="preserve">Auditor’s Responsibilities for the Audit of the Consolidated and Separate Financial Statements </w:t>
      </w:r>
    </w:p>
    <w:p w14:paraId="0E29DF76" w14:textId="77777777" w:rsidR="00B74684" w:rsidRPr="009E6B6E" w:rsidRDefault="00B74684" w:rsidP="00FE4404">
      <w:pPr>
        <w:autoSpaceDE w:val="0"/>
        <w:autoSpaceDN w:val="0"/>
        <w:adjustRightInd w:val="0"/>
        <w:spacing w:after="0" w:line="360" w:lineRule="auto"/>
        <w:jc w:val="thaiDistribute"/>
        <w:rPr>
          <w:rFonts w:ascii="Arial" w:hAnsi="Arial"/>
          <w:sz w:val="12"/>
          <w:szCs w:val="12"/>
        </w:rPr>
      </w:pPr>
    </w:p>
    <w:p w14:paraId="58B9E926" w14:textId="77777777" w:rsidR="00345FA5" w:rsidRDefault="00B74684" w:rsidP="00FE4404">
      <w:pPr>
        <w:autoSpaceDE w:val="0"/>
        <w:autoSpaceDN w:val="0"/>
        <w:adjustRightInd w:val="0"/>
        <w:spacing w:after="0" w:line="360" w:lineRule="auto"/>
        <w:jc w:val="thaiDistribute"/>
        <w:rPr>
          <w:rFonts w:ascii="Arial" w:hAnsi="Arial"/>
          <w:sz w:val="20"/>
        </w:rPr>
      </w:pPr>
      <w:r w:rsidRPr="00F11A30">
        <w:rPr>
          <w:rFonts w:ascii="Arial" w:hAnsi="Arial"/>
          <w:sz w:val="20"/>
        </w:rPr>
        <w:t>My objectives are to obtain reasonable assurance about whether the consolidated and separate</w:t>
      </w:r>
      <w:r w:rsidRPr="00F11A30">
        <w:rPr>
          <w:rFonts w:ascii="Arial" w:hAnsi="Arial"/>
          <w:spacing w:val="-4"/>
          <w:sz w:val="20"/>
        </w:rPr>
        <w:t xml:space="preserve"> financial statements </w:t>
      </w:r>
      <w:proofErr w:type="gramStart"/>
      <w:r w:rsidRPr="00F11A30">
        <w:rPr>
          <w:rFonts w:ascii="Arial" w:hAnsi="Arial"/>
          <w:spacing w:val="-4"/>
          <w:sz w:val="20"/>
        </w:rPr>
        <w:t>as a whole are</w:t>
      </w:r>
      <w:proofErr w:type="gramEnd"/>
      <w:r w:rsidRPr="00F11A30">
        <w:rPr>
          <w:rFonts w:ascii="Arial" w:hAnsi="Arial"/>
          <w:spacing w:val="-4"/>
          <w:sz w:val="20"/>
        </w:rPr>
        <w:t xml:space="preserve"> free from material misstatement, whether due to fraud or error, and </w:t>
      </w:r>
      <w:r w:rsidRPr="00F11A30">
        <w:rPr>
          <w:rFonts w:ascii="Arial" w:hAnsi="Arial"/>
          <w:sz w:val="20"/>
        </w:rPr>
        <w:t>to issue an auditor’s report that includes my opinion. Reasonable assurance is a high level of</w:t>
      </w:r>
      <w:r w:rsidRPr="00F11A30">
        <w:rPr>
          <w:rFonts w:ascii="Arial" w:hAnsi="Arial"/>
          <w:spacing w:val="-4"/>
          <w:sz w:val="20"/>
        </w:rPr>
        <w:t xml:space="preserve"> </w:t>
      </w:r>
      <w:proofErr w:type="gramStart"/>
      <w:r w:rsidRPr="00F11A30">
        <w:rPr>
          <w:rFonts w:ascii="Arial" w:hAnsi="Arial"/>
          <w:sz w:val="20"/>
        </w:rPr>
        <w:t>assurance, but</w:t>
      </w:r>
      <w:proofErr w:type="gramEnd"/>
      <w:r w:rsidRPr="00F11A30">
        <w:rPr>
          <w:rFonts w:ascii="Arial" w:hAnsi="Arial"/>
          <w:sz w:val="20"/>
        </w:rPr>
        <w:t xml:space="preserve"> is not a guarantee that an audit conducted in accordance with Thai Standards on</w:t>
      </w:r>
      <w:r w:rsidRPr="00F11A30">
        <w:rPr>
          <w:rFonts w:ascii="Arial" w:hAnsi="Arial"/>
          <w:spacing w:val="-4"/>
          <w:sz w:val="20"/>
        </w:rPr>
        <w:t xml:space="preserve"> Auditing will always detect a material misstatement when it exists. Misstatements can arise from fraud </w:t>
      </w:r>
      <w:r w:rsidRPr="00F11A30">
        <w:rPr>
          <w:rFonts w:ascii="Arial" w:hAnsi="Arial"/>
          <w:sz w:val="20"/>
        </w:rPr>
        <w:t>or error and are considered material if, individually or in the aggregate, they could reasonably be</w:t>
      </w:r>
      <w:r w:rsidRPr="00F11A30">
        <w:rPr>
          <w:rFonts w:ascii="Arial" w:hAnsi="Arial"/>
          <w:spacing w:val="-4"/>
          <w:sz w:val="20"/>
        </w:rPr>
        <w:t xml:space="preserve"> expected to influence the economic decisions of users taken </w:t>
      </w:r>
      <w:proofErr w:type="gramStart"/>
      <w:r w:rsidRPr="00F11A30">
        <w:rPr>
          <w:rFonts w:ascii="Arial" w:hAnsi="Arial"/>
          <w:spacing w:val="-4"/>
          <w:sz w:val="20"/>
        </w:rPr>
        <w:t>on the basis of</w:t>
      </w:r>
      <w:proofErr w:type="gramEnd"/>
      <w:r w:rsidRPr="00F11A30">
        <w:rPr>
          <w:rFonts w:ascii="Arial" w:hAnsi="Arial"/>
          <w:spacing w:val="-4"/>
          <w:sz w:val="20"/>
        </w:rPr>
        <w:t xml:space="preserve"> these consolidated and </w:t>
      </w:r>
      <w:r w:rsidRPr="00F11A30">
        <w:rPr>
          <w:rFonts w:ascii="Arial" w:hAnsi="Arial"/>
          <w:sz w:val="20"/>
        </w:rPr>
        <w:t>separate financial statements.</w:t>
      </w:r>
    </w:p>
    <w:p w14:paraId="76AE7703" w14:textId="77777777" w:rsidR="00345FA5" w:rsidRPr="00345FA5" w:rsidRDefault="00345FA5" w:rsidP="00FE4404">
      <w:pPr>
        <w:autoSpaceDE w:val="0"/>
        <w:autoSpaceDN w:val="0"/>
        <w:adjustRightInd w:val="0"/>
        <w:spacing w:after="0" w:line="360" w:lineRule="auto"/>
        <w:jc w:val="thaiDistribute"/>
        <w:rPr>
          <w:rFonts w:ascii="Arial" w:hAnsi="Arial"/>
          <w:sz w:val="12"/>
          <w:szCs w:val="12"/>
        </w:rPr>
      </w:pPr>
    </w:p>
    <w:p w14:paraId="669FD6F9" w14:textId="6F3245D9" w:rsidR="00B74684" w:rsidRPr="00F11A30" w:rsidRDefault="00B74684" w:rsidP="00FE4404">
      <w:pPr>
        <w:autoSpaceDE w:val="0"/>
        <w:autoSpaceDN w:val="0"/>
        <w:adjustRightInd w:val="0"/>
        <w:spacing w:after="0" w:line="360" w:lineRule="auto"/>
        <w:jc w:val="thaiDistribute"/>
        <w:rPr>
          <w:rFonts w:ascii="Arial" w:hAnsi="Arial"/>
          <w:spacing w:val="-4"/>
          <w:sz w:val="20"/>
        </w:rPr>
      </w:pPr>
      <w:r w:rsidRPr="00F11A30">
        <w:rPr>
          <w:rFonts w:ascii="Arial" w:hAnsi="Arial"/>
          <w:sz w:val="20"/>
        </w:rPr>
        <w:t>As part of an audit in accordance with Thai Standards on Auditing, I</w:t>
      </w:r>
      <w:r w:rsidRPr="00F11A30">
        <w:rPr>
          <w:rFonts w:ascii="Arial" w:hAnsi="Arial"/>
          <w:spacing w:val="-4"/>
          <w:sz w:val="20"/>
        </w:rPr>
        <w:t xml:space="preserve"> exercise professional judgment and maintain professional scepticism throughout the audit. I also: </w:t>
      </w:r>
    </w:p>
    <w:p w14:paraId="1D06FDF4" w14:textId="77777777" w:rsidR="00B74684" w:rsidRPr="00F11A30" w:rsidRDefault="00B74684" w:rsidP="00FE4404">
      <w:pPr>
        <w:autoSpaceDE w:val="0"/>
        <w:autoSpaceDN w:val="0"/>
        <w:adjustRightInd w:val="0"/>
        <w:spacing w:after="0" w:line="360" w:lineRule="auto"/>
        <w:jc w:val="thaiDistribute"/>
        <w:rPr>
          <w:rFonts w:ascii="Arial" w:hAnsi="Arial"/>
          <w:sz w:val="8"/>
          <w:szCs w:val="8"/>
        </w:rPr>
      </w:pPr>
    </w:p>
    <w:p w14:paraId="304937E8" w14:textId="436420B1" w:rsidR="00B74684" w:rsidRPr="00F11A30" w:rsidRDefault="00B74684" w:rsidP="00187F58">
      <w:pPr>
        <w:pStyle w:val="ListParagraph"/>
        <w:numPr>
          <w:ilvl w:val="0"/>
          <w:numId w:val="37"/>
        </w:numPr>
        <w:tabs>
          <w:tab w:val="clear" w:pos="340"/>
        </w:tabs>
        <w:autoSpaceDE w:val="0"/>
        <w:autoSpaceDN w:val="0"/>
        <w:adjustRightInd w:val="0"/>
        <w:spacing w:after="0" w:line="360" w:lineRule="auto"/>
        <w:ind w:left="360" w:hanging="360"/>
        <w:jc w:val="thaiDistribute"/>
        <w:rPr>
          <w:rFonts w:ascii="Arial" w:hAnsi="Arial"/>
          <w:sz w:val="20"/>
        </w:rPr>
      </w:pPr>
      <w:r w:rsidRPr="00F11A30">
        <w:rPr>
          <w:rFonts w:ascii="Arial" w:hAnsi="Arial"/>
          <w:spacing w:val="-4"/>
          <w:sz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F11A30">
        <w:rPr>
          <w:rFonts w:ascii="Arial" w:hAnsi="Arial"/>
          <w:spacing w:val="-2"/>
          <w:sz w:val="20"/>
        </w:rPr>
        <w:t>from error, as fraud may involve collusion, forgery, intentional omissions, misrepresentations, or</w:t>
      </w:r>
      <w:r w:rsidRPr="00F11A30">
        <w:rPr>
          <w:rFonts w:ascii="Arial" w:hAnsi="Arial"/>
          <w:spacing w:val="-4"/>
          <w:sz w:val="20"/>
        </w:rPr>
        <w:t xml:space="preserve"> </w:t>
      </w:r>
      <w:r w:rsidRPr="00F11A30">
        <w:rPr>
          <w:rFonts w:ascii="Arial" w:hAnsi="Arial"/>
          <w:sz w:val="20"/>
        </w:rPr>
        <w:t>the override of internal control.</w:t>
      </w:r>
    </w:p>
    <w:p w14:paraId="7AC001BA" w14:textId="330F2638" w:rsidR="00BA5B5B" w:rsidRPr="00F11A30" w:rsidRDefault="00BA5B5B" w:rsidP="00187F58">
      <w:pPr>
        <w:pStyle w:val="ListParagraph"/>
        <w:autoSpaceDE w:val="0"/>
        <w:autoSpaceDN w:val="0"/>
        <w:adjustRightInd w:val="0"/>
        <w:spacing w:after="0" w:line="360" w:lineRule="auto"/>
        <w:ind w:left="360" w:hanging="360"/>
        <w:jc w:val="thaiDistribute"/>
        <w:rPr>
          <w:rFonts w:ascii="Arial" w:hAnsi="Arial"/>
          <w:spacing w:val="-4"/>
          <w:sz w:val="8"/>
          <w:szCs w:val="8"/>
        </w:rPr>
      </w:pPr>
    </w:p>
    <w:p w14:paraId="03F296F4" w14:textId="30BC6C5C" w:rsidR="00B74684" w:rsidRPr="00F11A30" w:rsidRDefault="00B74684" w:rsidP="00187F58">
      <w:pPr>
        <w:pStyle w:val="ListParagraph"/>
        <w:numPr>
          <w:ilvl w:val="0"/>
          <w:numId w:val="37"/>
        </w:numPr>
        <w:tabs>
          <w:tab w:val="clear" w:pos="340"/>
        </w:tabs>
        <w:autoSpaceDE w:val="0"/>
        <w:autoSpaceDN w:val="0"/>
        <w:adjustRightInd w:val="0"/>
        <w:spacing w:after="0" w:line="360" w:lineRule="auto"/>
        <w:ind w:left="360" w:hanging="360"/>
        <w:jc w:val="thaiDistribute"/>
        <w:rPr>
          <w:rFonts w:ascii="Arial" w:hAnsi="Arial"/>
          <w:sz w:val="20"/>
        </w:rPr>
      </w:pPr>
      <w:r w:rsidRPr="00F11A30">
        <w:rPr>
          <w:rFonts w:ascii="Arial" w:hAnsi="Arial"/>
          <w:spacing w:val="-4"/>
          <w:sz w:val="20"/>
        </w:rPr>
        <w:t xml:space="preserve">Obtain an understanding of internal control relevant to the audit </w:t>
      </w:r>
      <w:proofErr w:type="gramStart"/>
      <w:r w:rsidRPr="00F11A30">
        <w:rPr>
          <w:rFonts w:ascii="Arial" w:hAnsi="Arial"/>
          <w:spacing w:val="-4"/>
          <w:sz w:val="20"/>
        </w:rPr>
        <w:t>in order to</w:t>
      </w:r>
      <w:proofErr w:type="gramEnd"/>
      <w:r w:rsidRPr="00F11A30">
        <w:rPr>
          <w:rFonts w:ascii="Arial" w:hAnsi="Arial"/>
          <w:spacing w:val="-4"/>
          <w:sz w:val="20"/>
        </w:rPr>
        <w:t xml:space="preserve"> design audit procedures </w:t>
      </w:r>
      <w:r w:rsidRPr="00F11A30">
        <w:rPr>
          <w:rFonts w:ascii="Arial" w:hAnsi="Arial"/>
          <w:sz w:val="20"/>
        </w:rPr>
        <w:t>that are appropriate in the circumstances, but not for the purpose of expressing an opinion on the effectiveness of the Group’s internal control.</w:t>
      </w:r>
    </w:p>
    <w:p w14:paraId="401853F6" w14:textId="0059EA33" w:rsidR="00970AE6" w:rsidRPr="00F11A30" w:rsidRDefault="00970AE6" w:rsidP="00187F58">
      <w:pPr>
        <w:pStyle w:val="ListParagraph"/>
        <w:autoSpaceDE w:val="0"/>
        <w:autoSpaceDN w:val="0"/>
        <w:adjustRightInd w:val="0"/>
        <w:spacing w:after="0" w:line="360" w:lineRule="auto"/>
        <w:ind w:left="360" w:hanging="360"/>
        <w:jc w:val="thaiDistribute"/>
        <w:rPr>
          <w:rFonts w:ascii="Arial" w:hAnsi="Arial"/>
          <w:sz w:val="8"/>
          <w:szCs w:val="8"/>
        </w:rPr>
      </w:pPr>
    </w:p>
    <w:p w14:paraId="0C95AFB0" w14:textId="0C4C3F5B" w:rsidR="00B74684" w:rsidRPr="00F11A30" w:rsidRDefault="00B74684" w:rsidP="00187F58">
      <w:pPr>
        <w:pStyle w:val="ListParagraph"/>
        <w:numPr>
          <w:ilvl w:val="0"/>
          <w:numId w:val="37"/>
        </w:numPr>
        <w:tabs>
          <w:tab w:val="clear" w:pos="340"/>
        </w:tabs>
        <w:autoSpaceDE w:val="0"/>
        <w:autoSpaceDN w:val="0"/>
        <w:adjustRightInd w:val="0"/>
        <w:spacing w:after="0" w:line="360" w:lineRule="auto"/>
        <w:ind w:left="360" w:hanging="360"/>
        <w:jc w:val="thaiDistribute"/>
        <w:rPr>
          <w:rFonts w:ascii="Arial" w:hAnsi="Arial"/>
          <w:sz w:val="20"/>
        </w:rPr>
      </w:pPr>
      <w:r w:rsidRPr="00F11A30">
        <w:rPr>
          <w:rFonts w:ascii="Arial" w:hAnsi="Arial"/>
          <w:spacing w:val="-2"/>
          <w:sz w:val="20"/>
        </w:rPr>
        <w:t xml:space="preserve">Evaluate the appropriateness of accounting policies used and the reasonableness of accounting </w:t>
      </w:r>
      <w:r w:rsidRPr="00F11A30">
        <w:rPr>
          <w:rFonts w:ascii="Arial" w:hAnsi="Arial"/>
          <w:sz w:val="20"/>
        </w:rPr>
        <w:t>estimates and related disclosures made by management.</w:t>
      </w:r>
    </w:p>
    <w:p w14:paraId="09CB099A" w14:textId="77777777" w:rsidR="00970AE6" w:rsidRPr="00F11A30" w:rsidRDefault="00970AE6" w:rsidP="00187F58">
      <w:pPr>
        <w:pStyle w:val="ListParagraph"/>
        <w:autoSpaceDE w:val="0"/>
        <w:autoSpaceDN w:val="0"/>
        <w:adjustRightInd w:val="0"/>
        <w:spacing w:after="0" w:line="360" w:lineRule="auto"/>
        <w:ind w:left="360" w:hanging="360"/>
        <w:jc w:val="thaiDistribute"/>
        <w:rPr>
          <w:rFonts w:ascii="Arial" w:hAnsi="Arial"/>
          <w:sz w:val="8"/>
          <w:szCs w:val="8"/>
        </w:rPr>
      </w:pPr>
    </w:p>
    <w:p w14:paraId="6581AA62" w14:textId="37E74FC8" w:rsidR="00B74684" w:rsidRPr="00F11A30" w:rsidRDefault="00B74684" w:rsidP="00187F58">
      <w:pPr>
        <w:pStyle w:val="ListParagraph"/>
        <w:numPr>
          <w:ilvl w:val="0"/>
          <w:numId w:val="37"/>
        </w:numPr>
        <w:tabs>
          <w:tab w:val="clear" w:pos="340"/>
        </w:tabs>
        <w:autoSpaceDE w:val="0"/>
        <w:autoSpaceDN w:val="0"/>
        <w:adjustRightInd w:val="0"/>
        <w:spacing w:after="0" w:line="360" w:lineRule="auto"/>
        <w:ind w:left="360" w:hanging="360"/>
        <w:jc w:val="thaiDistribute"/>
        <w:rPr>
          <w:rFonts w:ascii="Arial" w:hAnsi="Arial"/>
          <w:sz w:val="20"/>
        </w:rPr>
      </w:pPr>
      <w:r w:rsidRPr="00F11A30">
        <w:rPr>
          <w:rFonts w:ascii="Arial" w:hAnsi="Arial"/>
          <w:spacing w:val="-4"/>
          <w:sz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w:t>
      </w:r>
      <w:r w:rsidRPr="00F11A30">
        <w:rPr>
          <w:rFonts w:ascii="Arial" w:hAnsi="Arial"/>
          <w:spacing w:val="-6"/>
          <w:sz w:val="20"/>
        </w:rPr>
        <w:t xml:space="preserve">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w:t>
      </w:r>
      <w:r w:rsidRPr="00F11A30">
        <w:rPr>
          <w:rFonts w:ascii="Arial" w:hAnsi="Arial"/>
          <w:sz w:val="20"/>
        </w:rPr>
        <w:t>to continue as a going concern.</w:t>
      </w:r>
    </w:p>
    <w:p w14:paraId="3FEC7922" w14:textId="77777777" w:rsidR="00970AE6" w:rsidRPr="00F11A30" w:rsidRDefault="00970AE6" w:rsidP="00FE4404">
      <w:pPr>
        <w:pStyle w:val="ListParagraph"/>
        <w:autoSpaceDE w:val="0"/>
        <w:autoSpaceDN w:val="0"/>
        <w:adjustRightInd w:val="0"/>
        <w:spacing w:after="0" w:line="360" w:lineRule="auto"/>
        <w:ind w:left="340"/>
        <w:jc w:val="thaiDistribute"/>
        <w:rPr>
          <w:rFonts w:ascii="Arial" w:hAnsi="Arial"/>
          <w:spacing w:val="-4"/>
          <w:sz w:val="8"/>
          <w:szCs w:val="8"/>
        </w:rPr>
      </w:pPr>
    </w:p>
    <w:p w14:paraId="3A725B53" w14:textId="018F1624" w:rsidR="00B74684" w:rsidRPr="009E6B6E" w:rsidRDefault="00B74684" w:rsidP="00187F58">
      <w:pPr>
        <w:pStyle w:val="ListParagraph"/>
        <w:numPr>
          <w:ilvl w:val="0"/>
          <w:numId w:val="37"/>
        </w:numPr>
        <w:tabs>
          <w:tab w:val="clear" w:pos="340"/>
        </w:tabs>
        <w:autoSpaceDE w:val="0"/>
        <w:autoSpaceDN w:val="0"/>
        <w:adjustRightInd w:val="0"/>
        <w:spacing w:after="0" w:line="360" w:lineRule="auto"/>
        <w:ind w:left="360" w:hanging="360"/>
        <w:jc w:val="thaiDistribute"/>
        <w:rPr>
          <w:rFonts w:ascii="Arial" w:hAnsi="Arial"/>
          <w:sz w:val="20"/>
        </w:rPr>
      </w:pPr>
      <w:r w:rsidRPr="00187F58">
        <w:rPr>
          <w:rFonts w:ascii="Arial" w:hAnsi="Arial"/>
          <w:spacing w:val="-4"/>
          <w:sz w:val="20"/>
        </w:rPr>
        <w:t xml:space="preserve">Evaluate the overall presentation, </w:t>
      </w:r>
      <w:proofErr w:type="gramStart"/>
      <w:r w:rsidRPr="00187F58">
        <w:rPr>
          <w:rFonts w:ascii="Arial" w:hAnsi="Arial"/>
          <w:spacing w:val="-4"/>
          <w:sz w:val="20"/>
        </w:rPr>
        <w:t>structure</w:t>
      </w:r>
      <w:proofErr w:type="gramEnd"/>
      <w:r w:rsidRPr="00187F58">
        <w:rPr>
          <w:rFonts w:ascii="Arial" w:hAnsi="Arial"/>
          <w:spacing w:val="-4"/>
          <w:sz w:val="20"/>
        </w:rPr>
        <w:t xml:space="preserve"> and content of the consolidated and separate</w:t>
      </w:r>
      <w:r w:rsidRPr="00187F58">
        <w:rPr>
          <w:rFonts w:ascii="Arial" w:hAnsi="Arial"/>
          <w:spacing w:val="-2"/>
          <w:sz w:val="20"/>
        </w:rPr>
        <w:t xml:space="preserve"> financial </w:t>
      </w:r>
      <w:r w:rsidRPr="009E6B6E">
        <w:rPr>
          <w:rFonts w:ascii="Arial" w:hAnsi="Arial"/>
          <w:sz w:val="20"/>
        </w:rPr>
        <w:t>statements, including the disclosures, and whether the consolidated and separate financial statements represent the underlying transactions and events in a manner that achieves fair presentation.</w:t>
      </w:r>
    </w:p>
    <w:p w14:paraId="46A731CF" w14:textId="172EB2A2" w:rsidR="00B74684" w:rsidRPr="00187F58" w:rsidRDefault="00B74684" w:rsidP="00FE4404">
      <w:pPr>
        <w:pStyle w:val="BodyText"/>
        <w:spacing w:after="0" w:line="360" w:lineRule="auto"/>
        <w:jc w:val="thaiDistribute"/>
        <w:rPr>
          <w:rFonts w:ascii="Arial" w:hAnsi="Arial"/>
          <w:sz w:val="6"/>
          <w:szCs w:val="6"/>
        </w:rPr>
      </w:pPr>
    </w:p>
    <w:p w14:paraId="7427691A" w14:textId="64B0EF23" w:rsidR="00B74684" w:rsidRPr="00F11A30" w:rsidRDefault="00B74684" w:rsidP="00187F58">
      <w:pPr>
        <w:pStyle w:val="ListParagraph"/>
        <w:numPr>
          <w:ilvl w:val="0"/>
          <w:numId w:val="37"/>
        </w:numPr>
        <w:tabs>
          <w:tab w:val="clear" w:pos="340"/>
        </w:tabs>
        <w:autoSpaceDE w:val="0"/>
        <w:autoSpaceDN w:val="0"/>
        <w:adjustRightInd w:val="0"/>
        <w:spacing w:after="0" w:line="360" w:lineRule="auto"/>
        <w:ind w:left="360" w:hanging="360"/>
        <w:jc w:val="thaiDistribute"/>
        <w:rPr>
          <w:rFonts w:ascii="Arial" w:hAnsi="Arial"/>
          <w:sz w:val="20"/>
        </w:rPr>
      </w:pPr>
      <w:r w:rsidRPr="00F11A30">
        <w:rPr>
          <w:rFonts w:ascii="Arial" w:hAnsi="Arial"/>
          <w:spacing w:val="-4"/>
          <w:sz w:val="20"/>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11A30">
        <w:rPr>
          <w:rFonts w:ascii="Arial" w:hAnsi="Arial"/>
          <w:spacing w:val="-4"/>
          <w:sz w:val="20"/>
        </w:rPr>
        <w:t>supervision</w:t>
      </w:r>
      <w:proofErr w:type="gramEnd"/>
      <w:r w:rsidRPr="00F11A30">
        <w:rPr>
          <w:rFonts w:ascii="Arial" w:hAnsi="Arial"/>
          <w:spacing w:val="-4"/>
          <w:sz w:val="20"/>
        </w:rPr>
        <w:t xml:space="preserve"> and performance of the group audit. I remain solely </w:t>
      </w:r>
      <w:r w:rsidRPr="00F11A30">
        <w:rPr>
          <w:rFonts w:ascii="Arial" w:hAnsi="Arial"/>
          <w:sz w:val="20"/>
        </w:rPr>
        <w:t>responsible for my audit opinion.</w:t>
      </w:r>
    </w:p>
    <w:p w14:paraId="5779A6CD" w14:textId="77777777" w:rsidR="003A366F" w:rsidRPr="00187F58" w:rsidRDefault="003A366F" w:rsidP="00237CA1">
      <w:pPr>
        <w:autoSpaceDE w:val="0"/>
        <w:autoSpaceDN w:val="0"/>
        <w:adjustRightInd w:val="0"/>
        <w:spacing w:after="0" w:line="360" w:lineRule="auto"/>
        <w:jc w:val="thaiDistribute"/>
        <w:rPr>
          <w:rFonts w:ascii="Arial" w:hAnsi="Arial"/>
          <w:szCs w:val="18"/>
        </w:rPr>
      </w:pPr>
    </w:p>
    <w:p w14:paraId="1233B148" w14:textId="42EE9FEA" w:rsidR="00B74684" w:rsidRPr="00F11A30" w:rsidRDefault="00B74684" w:rsidP="00237CA1">
      <w:pPr>
        <w:autoSpaceDE w:val="0"/>
        <w:autoSpaceDN w:val="0"/>
        <w:adjustRightInd w:val="0"/>
        <w:spacing w:after="0" w:line="360" w:lineRule="auto"/>
        <w:jc w:val="thaiDistribute"/>
        <w:rPr>
          <w:rFonts w:ascii="Arial" w:hAnsi="Arial"/>
          <w:sz w:val="20"/>
        </w:rPr>
      </w:pPr>
      <w:r w:rsidRPr="00F11A30">
        <w:rPr>
          <w:rFonts w:ascii="Arial" w:hAnsi="Arial"/>
          <w:sz w:val="20"/>
        </w:rPr>
        <w:t>I communicate with those charged with governance regarding, among other matters, the planned scope and timing of the audit and significant audit findings, including any significant deficiencies in internal control that I identify during my audit.</w:t>
      </w:r>
    </w:p>
    <w:p w14:paraId="6424DBCA" w14:textId="77777777" w:rsidR="00B74684" w:rsidRPr="00187F58" w:rsidRDefault="00B74684" w:rsidP="00FE4404">
      <w:pPr>
        <w:autoSpaceDE w:val="0"/>
        <w:autoSpaceDN w:val="0"/>
        <w:adjustRightInd w:val="0"/>
        <w:spacing w:after="0" w:line="360" w:lineRule="auto"/>
        <w:jc w:val="both"/>
        <w:rPr>
          <w:rFonts w:ascii="Arial" w:hAnsi="Arial"/>
          <w:szCs w:val="18"/>
        </w:rPr>
      </w:pPr>
    </w:p>
    <w:p w14:paraId="7510BCE8" w14:textId="478D1B62" w:rsidR="00B74684" w:rsidRPr="00F11A30" w:rsidRDefault="00B74684" w:rsidP="00237CA1">
      <w:pPr>
        <w:autoSpaceDE w:val="0"/>
        <w:autoSpaceDN w:val="0"/>
        <w:adjustRightInd w:val="0"/>
        <w:spacing w:after="0" w:line="360" w:lineRule="auto"/>
        <w:jc w:val="thaiDistribute"/>
        <w:rPr>
          <w:rFonts w:ascii="Arial" w:hAnsi="Arial"/>
          <w:sz w:val="20"/>
        </w:rPr>
      </w:pPr>
      <w:r w:rsidRPr="00F11A30">
        <w:rPr>
          <w:rFonts w:ascii="Arial" w:hAnsi="Arial"/>
          <w:sz w:val="2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086C79C" w14:textId="77777777" w:rsidR="00BA5B5B" w:rsidRPr="00187F58" w:rsidRDefault="00BA5B5B" w:rsidP="00FE4404">
      <w:pPr>
        <w:autoSpaceDE w:val="0"/>
        <w:autoSpaceDN w:val="0"/>
        <w:adjustRightInd w:val="0"/>
        <w:spacing w:after="0" w:line="360" w:lineRule="auto"/>
        <w:jc w:val="both"/>
        <w:rPr>
          <w:rFonts w:ascii="Arial" w:hAnsi="Arial"/>
          <w:szCs w:val="18"/>
        </w:rPr>
      </w:pPr>
    </w:p>
    <w:p w14:paraId="17FD7F5A" w14:textId="77777777" w:rsidR="00B74684" w:rsidRPr="00F11A30" w:rsidRDefault="00B74684" w:rsidP="00237CA1">
      <w:pPr>
        <w:autoSpaceDE w:val="0"/>
        <w:autoSpaceDN w:val="0"/>
        <w:adjustRightInd w:val="0"/>
        <w:spacing w:after="0" w:line="360" w:lineRule="auto"/>
        <w:jc w:val="thaiDistribute"/>
        <w:rPr>
          <w:rFonts w:ascii="Arial" w:hAnsi="Arial"/>
          <w:sz w:val="20"/>
        </w:rPr>
      </w:pPr>
      <w:r w:rsidRPr="00F11A30">
        <w:rPr>
          <w:rFonts w:ascii="Arial" w:hAnsi="Arial"/>
          <w:sz w:val="20"/>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F11A30">
        <w:rPr>
          <w:rFonts w:ascii="Arial" w:hAnsi="Arial"/>
          <w:spacing w:val="-2"/>
          <w:sz w:val="20"/>
        </w:rPr>
        <w:t>the adverse consequences of doing so would reasonably be expected to outweigh the public</w:t>
      </w:r>
      <w:r w:rsidRPr="00F11A30">
        <w:rPr>
          <w:rFonts w:ascii="Arial" w:hAnsi="Arial"/>
          <w:sz w:val="20"/>
        </w:rPr>
        <w:t xml:space="preserve"> interest benefits of such communication.</w:t>
      </w:r>
    </w:p>
    <w:p w14:paraId="694CDF29" w14:textId="4C0799D8" w:rsidR="00BA5B5B" w:rsidRPr="00F11A30" w:rsidRDefault="00BA5B5B" w:rsidP="00FE4404">
      <w:pPr>
        <w:pStyle w:val="BodyText"/>
        <w:spacing w:after="0" w:line="360" w:lineRule="auto"/>
        <w:jc w:val="thaiDistribute"/>
        <w:rPr>
          <w:rFonts w:ascii="Arial" w:hAnsi="Arial"/>
          <w:sz w:val="20"/>
        </w:rPr>
      </w:pPr>
    </w:p>
    <w:p w14:paraId="5AA5C43D" w14:textId="24665106" w:rsidR="002945A3" w:rsidRPr="00F11A30" w:rsidRDefault="002945A3" w:rsidP="00FE4404">
      <w:pPr>
        <w:pStyle w:val="BodyText"/>
        <w:spacing w:after="0" w:line="360" w:lineRule="auto"/>
        <w:jc w:val="thaiDistribute"/>
        <w:rPr>
          <w:rFonts w:ascii="Arial" w:hAnsi="Arial"/>
          <w:sz w:val="20"/>
        </w:rPr>
      </w:pPr>
    </w:p>
    <w:p w14:paraId="043F0623" w14:textId="6EA5E98B" w:rsidR="002945A3" w:rsidRPr="00F11A30" w:rsidRDefault="002945A3" w:rsidP="00FE4404">
      <w:pPr>
        <w:pStyle w:val="BodyText"/>
        <w:spacing w:after="0" w:line="360" w:lineRule="auto"/>
        <w:jc w:val="thaiDistribute"/>
        <w:rPr>
          <w:rFonts w:ascii="Arial" w:hAnsi="Arial"/>
          <w:sz w:val="20"/>
        </w:rPr>
      </w:pPr>
    </w:p>
    <w:p w14:paraId="6DFD6B76" w14:textId="77777777" w:rsidR="002945A3" w:rsidRPr="00F11A30" w:rsidRDefault="002945A3" w:rsidP="00FE4404">
      <w:pPr>
        <w:pStyle w:val="BodyText"/>
        <w:spacing w:after="0" w:line="360" w:lineRule="auto"/>
        <w:jc w:val="thaiDistribute"/>
        <w:rPr>
          <w:rFonts w:ascii="Arial" w:hAnsi="Arial"/>
          <w:sz w:val="20"/>
        </w:rPr>
      </w:pPr>
    </w:p>
    <w:p w14:paraId="7587C1EC" w14:textId="77777777" w:rsidR="00B74684" w:rsidRPr="00F11A30" w:rsidRDefault="00B74684" w:rsidP="00FE4404">
      <w:pPr>
        <w:pStyle w:val="BodyText"/>
        <w:spacing w:after="0" w:line="360" w:lineRule="auto"/>
        <w:jc w:val="thaiDistribute"/>
        <w:rPr>
          <w:rFonts w:ascii="Arial" w:hAnsi="Arial"/>
          <w:sz w:val="20"/>
        </w:rPr>
      </w:pPr>
    </w:p>
    <w:p w14:paraId="1C856205" w14:textId="00DB0D9D" w:rsidR="00B72118" w:rsidRPr="00F11A30" w:rsidRDefault="00505F59" w:rsidP="00FE4404">
      <w:pPr>
        <w:pStyle w:val="BodyText"/>
        <w:spacing w:after="0" w:line="360" w:lineRule="auto"/>
        <w:jc w:val="thaiDistribute"/>
        <w:rPr>
          <w:rFonts w:ascii="Arial" w:hAnsi="Arial"/>
          <w:b/>
          <w:bCs/>
          <w:sz w:val="20"/>
        </w:rPr>
      </w:pPr>
      <w:r w:rsidRPr="00F11A30">
        <w:rPr>
          <w:rFonts w:ascii="Arial" w:hAnsi="Arial"/>
          <w:b/>
          <w:bCs/>
          <w:sz w:val="20"/>
        </w:rPr>
        <w:t xml:space="preserve">Miss </w:t>
      </w:r>
      <w:proofErr w:type="gramStart"/>
      <w:r w:rsidR="000A50E4" w:rsidRPr="00F11A30">
        <w:rPr>
          <w:rFonts w:ascii="Arial" w:hAnsi="Arial"/>
          <w:b/>
          <w:bCs/>
          <w:sz w:val="20"/>
        </w:rPr>
        <w:t>Sansanee</w:t>
      </w:r>
      <w:r w:rsidR="00275655" w:rsidRPr="00F11A30">
        <w:rPr>
          <w:rFonts w:ascii="Arial" w:hAnsi="Arial"/>
          <w:b/>
          <w:bCs/>
          <w:sz w:val="20"/>
          <w:cs/>
          <w:lang w:bidi="th-TH"/>
        </w:rPr>
        <w:t xml:space="preserve"> </w:t>
      </w:r>
      <w:r w:rsidR="002945A3" w:rsidRPr="00F11A30">
        <w:rPr>
          <w:rFonts w:ascii="Arial" w:hAnsi="Arial"/>
          <w:b/>
          <w:bCs/>
          <w:sz w:val="20"/>
          <w:lang w:bidi="th-TH"/>
        </w:rPr>
        <w:t xml:space="preserve"> </w:t>
      </w:r>
      <w:r w:rsidR="000A50E4" w:rsidRPr="00F11A30">
        <w:rPr>
          <w:rFonts w:ascii="Arial" w:hAnsi="Arial"/>
          <w:b/>
          <w:bCs/>
          <w:sz w:val="20"/>
        </w:rPr>
        <w:t>Poolsawat</w:t>
      </w:r>
      <w:proofErr w:type="gramEnd"/>
    </w:p>
    <w:p w14:paraId="440E287E" w14:textId="77777777" w:rsidR="00B72118" w:rsidRPr="00F11A30" w:rsidRDefault="00B72118" w:rsidP="00FE4404">
      <w:pPr>
        <w:pStyle w:val="BodyText"/>
        <w:spacing w:after="0" w:line="360" w:lineRule="auto"/>
        <w:jc w:val="thaiDistribute"/>
        <w:rPr>
          <w:rFonts w:ascii="Arial" w:hAnsi="Arial"/>
          <w:sz w:val="20"/>
        </w:rPr>
      </w:pPr>
      <w:r w:rsidRPr="00F11A30">
        <w:rPr>
          <w:rFonts w:ascii="Arial" w:hAnsi="Arial"/>
          <w:sz w:val="20"/>
        </w:rPr>
        <w:t>Certified Public Accountant</w:t>
      </w:r>
    </w:p>
    <w:p w14:paraId="6E3438F8" w14:textId="0E80932B" w:rsidR="00B72118" w:rsidRPr="00F11A30" w:rsidRDefault="00B72118" w:rsidP="00FE4404">
      <w:pPr>
        <w:pStyle w:val="BodyText"/>
        <w:spacing w:after="0" w:line="360" w:lineRule="auto"/>
        <w:jc w:val="thaiDistribute"/>
        <w:rPr>
          <w:rFonts w:ascii="Arial" w:hAnsi="Arial"/>
          <w:sz w:val="20"/>
        </w:rPr>
      </w:pPr>
      <w:r w:rsidRPr="00F11A30">
        <w:rPr>
          <w:rFonts w:ascii="Arial" w:hAnsi="Arial"/>
          <w:sz w:val="20"/>
        </w:rPr>
        <w:t>Registration No.</w:t>
      </w:r>
      <w:r w:rsidR="006D3B97" w:rsidRPr="00F11A30">
        <w:rPr>
          <w:rFonts w:ascii="Arial" w:hAnsi="Arial"/>
          <w:sz w:val="20"/>
        </w:rPr>
        <w:t xml:space="preserve"> </w:t>
      </w:r>
      <w:r w:rsidR="000A50E4" w:rsidRPr="00F11A30">
        <w:rPr>
          <w:rFonts w:ascii="Arial" w:hAnsi="Arial"/>
          <w:sz w:val="20"/>
        </w:rPr>
        <w:t>6977</w:t>
      </w:r>
    </w:p>
    <w:p w14:paraId="647A8212" w14:textId="6CA182AD" w:rsidR="00B72118" w:rsidRPr="00F11A30" w:rsidRDefault="00B72118" w:rsidP="00FE4404">
      <w:pPr>
        <w:pStyle w:val="BodyText"/>
        <w:spacing w:after="0" w:line="360" w:lineRule="auto"/>
        <w:jc w:val="thaiDistribute"/>
        <w:rPr>
          <w:rFonts w:ascii="Arial" w:hAnsi="Arial"/>
          <w:sz w:val="20"/>
        </w:rPr>
      </w:pPr>
    </w:p>
    <w:p w14:paraId="3FC3559F" w14:textId="37D419D3" w:rsidR="00505F59" w:rsidRPr="00F11A30" w:rsidRDefault="00AA07A1" w:rsidP="00FE4404">
      <w:pPr>
        <w:pStyle w:val="BodyText"/>
        <w:spacing w:after="0" w:line="360" w:lineRule="auto"/>
        <w:jc w:val="thaiDistribute"/>
        <w:rPr>
          <w:rFonts w:ascii="Arial" w:hAnsi="Arial"/>
          <w:sz w:val="20"/>
        </w:rPr>
      </w:pPr>
      <w:r w:rsidRPr="00F11A30">
        <w:rPr>
          <w:rFonts w:ascii="Arial" w:hAnsi="Arial"/>
          <w:sz w:val="20"/>
          <w:lang w:val="en-US" w:bidi="th-TH"/>
        </w:rPr>
        <w:t>Proud in Pro Co., Ltd.</w:t>
      </w:r>
    </w:p>
    <w:p w14:paraId="65A72F6B" w14:textId="77777777" w:rsidR="0072362C" w:rsidRPr="00F11A30" w:rsidRDefault="00B72118" w:rsidP="00FE4404">
      <w:pPr>
        <w:pStyle w:val="BodyText"/>
        <w:spacing w:after="0" w:line="360" w:lineRule="auto"/>
        <w:jc w:val="thaiDistribute"/>
        <w:rPr>
          <w:rFonts w:ascii="Arial" w:hAnsi="Arial"/>
          <w:sz w:val="20"/>
        </w:rPr>
      </w:pPr>
      <w:r w:rsidRPr="00F11A30">
        <w:rPr>
          <w:rFonts w:ascii="Arial" w:hAnsi="Arial"/>
          <w:sz w:val="20"/>
        </w:rPr>
        <w:t>Bangkok</w:t>
      </w:r>
    </w:p>
    <w:p w14:paraId="1417B8E0" w14:textId="207DBC71" w:rsidR="00D15EA5" w:rsidRPr="00F11A30" w:rsidRDefault="009753E4" w:rsidP="00FE4404">
      <w:pPr>
        <w:pStyle w:val="BodyText"/>
        <w:spacing w:after="0" w:line="360" w:lineRule="auto"/>
        <w:jc w:val="thaiDistribute"/>
        <w:rPr>
          <w:rFonts w:ascii="Arial" w:hAnsi="Arial"/>
          <w:sz w:val="20"/>
        </w:rPr>
      </w:pPr>
      <w:r w:rsidRPr="00F11A30">
        <w:rPr>
          <w:rFonts w:ascii="Arial" w:hAnsi="Arial"/>
          <w:sz w:val="20"/>
          <w:lang w:val="en-US" w:bidi="th-TH"/>
        </w:rPr>
        <w:t>30</w:t>
      </w:r>
      <w:r w:rsidR="00B74684" w:rsidRPr="00F11A30">
        <w:rPr>
          <w:rFonts w:ascii="Arial" w:hAnsi="Arial"/>
          <w:sz w:val="20"/>
          <w:lang w:val="en-US" w:bidi="th-TH"/>
        </w:rPr>
        <w:t xml:space="preserve"> </w:t>
      </w:r>
      <w:r w:rsidR="000A50E4" w:rsidRPr="00F11A30">
        <w:rPr>
          <w:rFonts w:ascii="Arial" w:hAnsi="Arial"/>
          <w:sz w:val="20"/>
          <w:lang w:val="en-US" w:bidi="th-TH"/>
        </w:rPr>
        <w:t>December</w:t>
      </w:r>
      <w:r w:rsidR="00B74684" w:rsidRPr="00F11A30">
        <w:rPr>
          <w:rFonts w:ascii="Arial" w:hAnsi="Arial"/>
          <w:sz w:val="20"/>
          <w:lang w:val="en-US" w:bidi="th-TH"/>
        </w:rPr>
        <w:t xml:space="preserve"> 2021</w:t>
      </w:r>
    </w:p>
    <w:sectPr w:rsidR="00D15EA5" w:rsidRPr="00F11A30" w:rsidSect="00D72819">
      <w:headerReference w:type="even" r:id="rId11"/>
      <w:headerReference w:type="default" r:id="rId12"/>
      <w:headerReference w:type="first" r:id="rId13"/>
      <w:pgSz w:w="11907" w:h="16840" w:code="9"/>
      <w:pgMar w:top="2016" w:right="1008"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0CD3" w14:textId="77777777" w:rsidR="00F32285" w:rsidRDefault="00F32285">
      <w:r>
        <w:separator/>
      </w:r>
    </w:p>
  </w:endnote>
  <w:endnote w:type="continuationSeparator" w:id="0">
    <w:p w14:paraId="53356CD7" w14:textId="77777777" w:rsidR="00F32285" w:rsidRDefault="00F3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A40B" w14:textId="77777777" w:rsidR="00F32285" w:rsidRDefault="00F32285">
      <w:bookmarkStart w:id="0" w:name="_Hlk482348182"/>
      <w:bookmarkEnd w:id="0"/>
      <w:r>
        <w:separator/>
      </w:r>
    </w:p>
  </w:footnote>
  <w:footnote w:type="continuationSeparator" w:id="0">
    <w:p w14:paraId="5D187450" w14:textId="77777777" w:rsidR="00F32285" w:rsidRDefault="00F32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75F2DC4F" w:rsidR="00B46277" w:rsidRDefault="00B46277">
    <w:pPr>
      <w:pStyle w:val="Header"/>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6B6894C8" w:rsidR="00D15EA5" w:rsidRDefault="00D15EA5" w:rsidP="007A7A59">
    <w:pPr>
      <w:pStyle w:val="Header"/>
      <w:tabs>
        <w:tab w:val="clear" w:pos="8562"/>
        <w:tab w:val="left" w:pos="5328"/>
      </w:tabs>
      <w:spacing w:after="960"/>
    </w:pPr>
  </w:p>
  <w:p w14:paraId="2620ABED" w14:textId="269867F7" w:rsidR="004E26A2" w:rsidRDefault="004E26A2" w:rsidP="004E26A2">
    <w:pPr>
      <w:pStyle w:val="Header"/>
      <w:tabs>
        <w:tab w:val="clear" w:pos="8562"/>
        <w:tab w:val="left" w:pos="5328"/>
      </w:tabs>
      <w:spacing w:after="1080"/>
    </w:pPr>
  </w:p>
  <w:p w14:paraId="7E5CECEF" w14:textId="4AE47AEF" w:rsidR="00D460E7" w:rsidRPr="00F93489" w:rsidRDefault="00EA701D" w:rsidP="00EA701D">
    <w:pPr>
      <w:pStyle w:val="Header"/>
      <w:tabs>
        <w:tab w:val="clear" w:pos="8562"/>
        <w:tab w:val="left" w:pos="5328"/>
      </w:tabs>
      <w:spacing w:line="360" w:lineRule="auto"/>
      <w:rPr>
        <w:sz w:val="24"/>
        <w:szCs w:val="24"/>
      </w:rPr>
    </w:pPr>
    <w:bookmarkStart w:id="1" w:name="Footer3_tbl"/>
    <w:bookmarkEnd w:id="1"/>
    <w:r w:rsidRPr="00EA701D">
      <w:rPr>
        <w:noProof/>
        <w:color w:val="auto"/>
        <w:sz w:val="24"/>
        <w:szCs w:val="24"/>
        <w:lang w:eastAsia="en-GB"/>
      </w:rPr>
      <w:t>INDEPENDENT AUDITOR’S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5F54AB"/>
    <w:multiLevelType w:val="hybridMultilevel"/>
    <w:tmpl w:val="F2962C20"/>
    <w:lvl w:ilvl="0" w:tplc="56C06B4A">
      <w:start w:val="1"/>
      <w:numFmt w:val="bullet"/>
      <w:lvlText w:val=""/>
      <w:lvlJc w:val="left"/>
      <w:pPr>
        <w:ind w:left="729" w:hanging="360"/>
      </w:pPr>
      <w:rPr>
        <w:rFonts w:ascii="Wingdings" w:hAnsi="Wingdings" w:hint="default"/>
        <w:sz w:val="24"/>
        <w:szCs w:val="24"/>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3CD16F1D"/>
    <w:multiLevelType w:val="hybridMultilevel"/>
    <w:tmpl w:val="01207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66FDF"/>
    <w:multiLevelType w:val="hybridMultilevel"/>
    <w:tmpl w:val="3F54F1A2"/>
    <w:lvl w:ilvl="0" w:tplc="0B32F2C2">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90" w:hanging="360"/>
      </w:pPr>
      <w:rPr>
        <w:rFonts w:ascii="Courier New" w:hAnsi="Courier New" w:cs="Courier New" w:hint="default"/>
      </w:rPr>
    </w:lvl>
    <w:lvl w:ilvl="2" w:tplc="04090005" w:tentative="1">
      <w:start w:val="1"/>
      <w:numFmt w:val="bullet"/>
      <w:lvlText w:val=""/>
      <w:lvlJc w:val="left"/>
      <w:pPr>
        <w:ind w:left="630" w:hanging="360"/>
      </w:pPr>
      <w:rPr>
        <w:rFonts w:ascii="Wingdings" w:hAnsi="Wingdings" w:hint="default"/>
      </w:rPr>
    </w:lvl>
    <w:lvl w:ilvl="3" w:tplc="04090001" w:tentative="1">
      <w:start w:val="1"/>
      <w:numFmt w:val="bullet"/>
      <w:lvlText w:val=""/>
      <w:lvlJc w:val="left"/>
      <w:pPr>
        <w:ind w:left="1350" w:hanging="360"/>
      </w:pPr>
      <w:rPr>
        <w:rFonts w:ascii="Symbol" w:hAnsi="Symbol" w:hint="default"/>
      </w:rPr>
    </w:lvl>
    <w:lvl w:ilvl="4" w:tplc="04090003" w:tentative="1">
      <w:start w:val="1"/>
      <w:numFmt w:val="bullet"/>
      <w:lvlText w:val="o"/>
      <w:lvlJc w:val="left"/>
      <w:pPr>
        <w:ind w:left="2070" w:hanging="360"/>
      </w:pPr>
      <w:rPr>
        <w:rFonts w:ascii="Courier New" w:hAnsi="Courier New" w:cs="Courier New" w:hint="default"/>
      </w:rPr>
    </w:lvl>
    <w:lvl w:ilvl="5" w:tplc="04090005" w:tentative="1">
      <w:start w:val="1"/>
      <w:numFmt w:val="bullet"/>
      <w:lvlText w:val=""/>
      <w:lvlJc w:val="left"/>
      <w:pPr>
        <w:ind w:left="2790" w:hanging="360"/>
      </w:pPr>
      <w:rPr>
        <w:rFonts w:ascii="Wingdings" w:hAnsi="Wingdings" w:hint="default"/>
      </w:rPr>
    </w:lvl>
    <w:lvl w:ilvl="6" w:tplc="04090001" w:tentative="1">
      <w:start w:val="1"/>
      <w:numFmt w:val="bullet"/>
      <w:lvlText w:val=""/>
      <w:lvlJc w:val="left"/>
      <w:pPr>
        <w:ind w:left="3510" w:hanging="360"/>
      </w:pPr>
      <w:rPr>
        <w:rFonts w:ascii="Symbol" w:hAnsi="Symbol" w:hint="default"/>
      </w:rPr>
    </w:lvl>
    <w:lvl w:ilvl="7" w:tplc="04090003" w:tentative="1">
      <w:start w:val="1"/>
      <w:numFmt w:val="bullet"/>
      <w:lvlText w:val="o"/>
      <w:lvlJc w:val="left"/>
      <w:pPr>
        <w:ind w:left="4230" w:hanging="360"/>
      </w:pPr>
      <w:rPr>
        <w:rFonts w:ascii="Courier New" w:hAnsi="Courier New" w:cs="Courier New" w:hint="default"/>
      </w:rPr>
    </w:lvl>
    <w:lvl w:ilvl="8" w:tplc="04090005" w:tentative="1">
      <w:start w:val="1"/>
      <w:numFmt w:val="bullet"/>
      <w:lvlText w:val=""/>
      <w:lvlJc w:val="left"/>
      <w:pPr>
        <w:ind w:left="4950" w:hanging="360"/>
      </w:pPr>
      <w:rPr>
        <w:rFonts w:ascii="Wingdings" w:hAnsi="Wingdings" w:hint="default"/>
      </w:rPr>
    </w:lvl>
  </w:abstractNum>
  <w:abstractNum w:abstractNumId="19" w15:restartNumberingAfterBreak="0">
    <w:nsid w:val="4B9257D0"/>
    <w:multiLevelType w:val="hybridMultilevel"/>
    <w:tmpl w:val="43E888F6"/>
    <w:lvl w:ilvl="0" w:tplc="4D3A15B0">
      <w:numFmt w:val="bullet"/>
      <w:lvlText w:val="-"/>
      <w:lvlJc w:val="left"/>
      <w:pPr>
        <w:ind w:left="729" w:hanging="360"/>
      </w:pPr>
      <w:rPr>
        <w:rFonts w:ascii="Garamond" w:eastAsia="Times New Roman" w:hAnsi="Garamond" w:cs="Browallia New"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0" w15:restartNumberingAfterBreak="0">
    <w:nsid w:val="4CE106C3"/>
    <w:multiLevelType w:val="hybridMultilevel"/>
    <w:tmpl w:val="4F328C52"/>
    <w:lvl w:ilvl="0" w:tplc="8E0254C4">
      <w:start w:val="1"/>
      <w:numFmt w:val="bullet"/>
      <w:lvlText w:val=""/>
      <w:lvlJc w:val="left"/>
      <w:pPr>
        <w:ind w:left="720" w:hanging="360"/>
      </w:pPr>
      <w:rPr>
        <w:rFonts w:ascii="Wingdings" w:hAnsi="Wingdings"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927348"/>
    <w:multiLevelType w:val="hybridMultilevel"/>
    <w:tmpl w:val="A29CD0BE"/>
    <w:lvl w:ilvl="0" w:tplc="8E0254C4">
      <w:start w:val="1"/>
      <w:numFmt w:val="bullet"/>
      <w:lvlText w:val=""/>
      <w:lvlJc w:val="left"/>
      <w:pPr>
        <w:ind w:left="720" w:hanging="360"/>
      </w:pPr>
      <w:rPr>
        <w:rFonts w:ascii="Wingdings" w:hAnsi="Wingdings"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5"/>
  </w:num>
  <w:num w:numId="7">
    <w:abstractNumId w:val="14"/>
  </w:num>
  <w:num w:numId="8">
    <w:abstractNumId w:val="26"/>
  </w:num>
  <w:num w:numId="9">
    <w:abstractNumId w:val="5"/>
  </w:num>
  <w:num w:numId="10">
    <w:abstractNumId w:val="25"/>
  </w:num>
  <w:num w:numId="11">
    <w:abstractNumId w:val="22"/>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5"/>
  </w:num>
  <w:num w:numId="19">
    <w:abstractNumId w:val="22"/>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4"/>
  </w:num>
  <w:num w:numId="29">
    <w:abstractNumId w:val="24"/>
  </w:num>
  <w:num w:numId="30">
    <w:abstractNumId w:val="24"/>
  </w:num>
  <w:num w:numId="31">
    <w:abstractNumId w:val="16"/>
  </w:num>
  <w:num w:numId="32">
    <w:abstractNumId w:val="16"/>
  </w:num>
  <w:num w:numId="33">
    <w:abstractNumId w:val="16"/>
  </w:num>
  <w:num w:numId="34">
    <w:abstractNumId w:val="12"/>
  </w:num>
  <w:num w:numId="35">
    <w:abstractNumId w:val="19"/>
  </w:num>
  <w:num w:numId="36">
    <w:abstractNumId w:val="7"/>
  </w:num>
  <w:num w:numId="37">
    <w:abstractNumId w:val="13"/>
  </w:num>
  <w:num w:numId="38">
    <w:abstractNumId w:val="6"/>
  </w:num>
  <w:num w:numId="39">
    <w:abstractNumId w:val="21"/>
  </w:num>
  <w:num w:numId="40">
    <w:abstractNumId w:val="17"/>
  </w:num>
  <w:num w:numId="41">
    <w:abstractNumId w:val="18"/>
  </w:num>
  <w:num w:numId="42">
    <w:abstractNumId w:val="7"/>
  </w:num>
  <w:num w:numId="43">
    <w:abstractNumId w:val="23"/>
  </w:num>
  <w:num w:numId="4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0682F"/>
    <w:rsid w:val="00010012"/>
    <w:rsid w:val="000102B3"/>
    <w:rsid w:val="00013520"/>
    <w:rsid w:val="000162B0"/>
    <w:rsid w:val="00016E94"/>
    <w:rsid w:val="000172EC"/>
    <w:rsid w:val="0003023B"/>
    <w:rsid w:val="00031D17"/>
    <w:rsid w:val="00040447"/>
    <w:rsid w:val="000417E5"/>
    <w:rsid w:val="0004418B"/>
    <w:rsid w:val="00044ACE"/>
    <w:rsid w:val="0004550E"/>
    <w:rsid w:val="000457FA"/>
    <w:rsid w:val="00052614"/>
    <w:rsid w:val="0005370B"/>
    <w:rsid w:val="00061A24"/>
    <w:rsid w:val="000723F7"/>
    <w:rsid w:val="00074485"/>
    <w:rsid w:val="000828F1"/>
    <w:rsid w:val="00082F59"/>
    <w:rsid w:val="0009282C"/>
    <w:rsid w:val="00094333"/>
    <w:rsid w:val="00097FAB"/>
    <w:rsid w:val="000A50E4"/>
    <w:rsid w:val="000B05E2"/>
    <w:rsid w:val="000B40D8"/>
    <w:rsid w:val="000B4421"/>
    <w:rsid w:val="000B65E3"/>
    <w:rsid w:val="000B7090"/>
    <w:rsid w:val="000D0930"/>
    <w:rsid w:val="000D5C71"/>
    <w:rsid w:val="000E4C72"/>
    <w:rsid w:val="000E52CE"/>
    <w:rsid w:val="000F3AAB"/>
    <w:rsid w:val="000F6E25"/>
    <w:rsid w:val="001011DF"/>
    <w:rsid w:val="00104443"/>
    <w:rsid w:val="00110A60"/>
    <w:rsid w:val="00112A19"/>
    <w:rsid w:val="00112B69"/>
    <w:rsid w:val="001167DA"/>
    <w:rsid w:val="001177CA"/>
    <w:rsid w:val="001261F1"/>
    <w:rsid w:val="001316D3"/>
    <w:rsid w:val="00131D2B"/>
    <w:rsid w:val="00133DC8"/>
    <w:rsid w:val="00141621"/>
    <w:rsid w:val="00147C09"/>
    <w:rsid w:val="00153D35"/>
    <w:rsid w:val="00155405"/>
    <w:rsid w:val="001554CD"/>
    <w:rsid w:val="00155A91"/>
    <w:rsid w:val="001613E2"/>
    <w:rsid w:val="00162AE5"/>
    <w:rsid w:val="0016459D"/>
    <w:rsid w:val="00167017"/>
    <w:rsid w:val="001678F4"/>
    <w:rsid w:val="001727FD"/>
    <w:rsid w:val="00187F58"/>
    <w:rsid w:val="001906DB"/>
    <w:rsid w:val="0019210D"/>
    <w:rsid w:val="001A16E8"/>
    <w:rsid w:val="001A1743"/>
    <w:rsid w:val="001A3BFB"/>
    <w:rsid w:val="001A3C20"/>
    <w:rsid w:val="001B198C"/>
    <w:rsid w:val="001B229B"/>
    <w:rsid w:val="001B292A"/>
    <w:rsid w:val="001B7388"/>
    <w:rsid w:val="001C4947"/>
    <w:rsid w:val="001D2302"/>
    <w:rsid w:val="001D7BB3"/>
    <w:rsid w:val="001E12A6"/>
    <w:rsid w:val="001E2634"/>
    <w:rsid w:val="001E498F"/>
    <w:rsid w:val="001E5FC4"/>
    <w:rsid w:val="002005B3"/>
    <w:rsid w:val="00204BD8"/>
    <w:rsid w:val="00215047"/>
    <w:rsid w:val="00215557"/>
    <w:rsid w:val="002216CF"/>
    <w:rsid w:val="0022518C"/>
    <w:rsid w:val="00230880"/>
    <w:rsid w:val="002353A6"/>
    <w:rsid w:val="00237A7E"/>
    <w:rsid w:val="00237CA1"/>
    <w:rsid w:val="00241F16"/>
    <w:rsid w:val="00244675"/>
    <w:rsid w:val="002449FC"/>
    <w:rsid w:val="00247969"/>
    <w:rsid w:val="00254F0B"/>
    <w:rsid w:val="0026182A"/>
    <w:rsid w:val="00267B03"/>
    <w:rsid w:val="00270B9C"/>
    <w:rsid w:val="00274919"/>
    <w:rsid w:val="00275655"/>
    <w:rsid w:val="00276A19"/>
    <w:rsid w:val="00277EBE"/>
    <w:rsid w:val="002813B2"/>
    <w:rsid w:val="002838FB"/>
    <w:rsid w:val="00285249"/>
    <w:rsid w:val="00286E3C"/>
    <w:rsid w:val="002945A3"/>
    <w:rsid w:val="002A19AE"/>
    <w:rsid w:val="002A252E"/>
    <w:rsid w:val="002A4DE7"/>
    <w:rsid w:val="002B51C3"/>
    <w:rsid w:val="002C3BFE"/>
    <w:rsid w:val="002C623D"/>
    <w:rsid w:val="002D5A0F"/>
    <w:rsid w:val="002D6E25"/>
    <w:rsid w:val="002E02F4"/>
    <w:rsid w:val="002E06B4"/>
    <w:rsid w:val="002E31A2"/>
    <w:rsid w:val="002E33CA"/>
    <w:rsid w:val="002E7F1E"/>
    <w:rsid w:val="002F27FB"/>
    <w:rsid w:val="002F2DEB"/>
    <w:rsid w:val="002F3903"/>
    <w:rsid w:val="002F4A52"/>
    <w:rsid w:val="002F7D90"/>
    <w:rsid w:val="0030026A"/>
    <w:rsid w:val="00305165"/>
    <w:rsid w:val="00305173"/>
    <w:rsid w:val="00312E0D"/>
    <w:rsid w:val="00313E3A"/>
    <w:rsid w:val="00321A76"/>
    <w:rsid w:val="00321AFC"/>
    <w:rsid w:val="00321F2E"/>
    <w:rsid w:val="00335E5B"/>
    <w:rsid w:val="0034058E"/>
    <w:rsid w:val="003425F8"/>
    <w:rsid w:val="00343022"/>
    <w:rsid w:val="00344522"/>
    <w:rsid w:val="00345FA5"/>
    <w:rsid w:val="00354F5D"/>
    <w:rsid w:val="0035752E"/>
    <w:rsid w:val="00365072"/>
    <w:rsid w:val="00365ECE"/>
    <w:rsid w:val="003739B6"/>
    <w:rsid w:val="003744DA"/>
    <w:rsid w:val="003844D2"/>
    <w:rsid w:val="00384904"/>
    <w:rsid w:val="003A366F"/>
    <w:rsid w:val="003B394D"/>
    <w:rsid w:val="003B4CCD"/>
    <w:rsid w:val="003B4DED"/>
    <w:rsid w:val="003B59B2"/>
    <w:rsid w:val="003B67EE"/>
    <w:rsid w:val="003C12C5"/>
    <w:rsid w:val="003C27EF"/>
    <w:rsid w:val="003C3286"/>
    <w:rsid w:val="003C32E9"/>
    <w:rsid w:val="003C3898"/>
    <w:rsid w:val="003C59CE"/>
    <w:rsid w:val="003D2605"/>
    <w:rsid w:val="003D64D6"/>
    <w:rsid w:val="003E034A"/>
    <w:rsid w:val="003E09F3"/>
    <w:rsid w:val="003E3E21"/>
    <w:rsid w:val="003E5630"/>
    <w:rsid w:val="003F448E"/>
    <w:rsid w:val="003F7DB4"/>
    <w:rsid w:val="004043E0"/>
    <w:rsid w:val="004065FC"/>
    <w:rsid w:val="00416281"/>
    <w:rsid w:val="004172CC"/>
    <w:rsid w:val="00422353"/>
    <w:rsid w:val="00426915"/>
    <w:rsid w:val="00433F63"/>
    <w:rsid w:val="00435788"/>
    <w:rsid w:val="004359E6"/>
    <w:rsid w:val="00443473"/>
    <w:rsid w:val="00443CE3"/>
    <w:rsid w:val="00445DF4"/>
    <w:rsid w:val="0045019F"/>
    <w:rsid w:val="00452E7B"/>
    <w:rsid w:val="004546FA"/>
    <w:rsid w:val="00457C35"/>
    <w:rsid w:val="00467060"/>
    <w:rsid w:val="00476F01"/>
    <w:rsid w:val="00481FE7"/>
    <w:rsid w:val="00483910"/>
    <w:rsid w:val="00484C08"/>
    <w:rsid w:val="0048532C"/>
    <w:rsid w:val="00486DCE"/>
    <w:rsid w:val="0049103F"/>
    <w:rsid w:val="00495B02"/>
    <w:rsid w:val="004A0DFE"/>
    <w:rsid w:val="004A237B"/>
    <w:rsid w:val="004A3C62"/>
    <w:rsid w:val="004A7EB9"/>
    <w:rsid w:val="004C0971"/>
    <w:rsid w:val="004C0C25"/>
    <w:rsid w:val="004C1037"/>
    <w:rsid w:val="004C2111"/>
    <w:rsid w:val="004C732E"/>
    <w:rsid w:val="004C7AC6"/>
    <w:rsid w:val="004D1ED6"/>
    <w:rsid w:val="004D20AE"/>
    <w:rsid w:val="004D2C4D"/>
    <w:rsid w:val="004D3578"/>
    <w:rsid w:val="004E26A2"/>
    <w:rsid w:val="004E4FFB"/>
    <w:rsid w:val="004E6D52"/>
    <w:rsid w:val="004F1A16"/>
    <w:rsid w:val="004F207F"/>
    <w:rsid w:val="004F44FE"/>
    <w:rsid w:val="004F5D91"/>
    <w:rsid w:val="004F75A7"/>
    <w:rsid w:val="00505F59"/>
    <w:rsid w:val="005070FA"/>
    <w:rsid w:val="0051060A"/>
    <w:rsid w:val="00510C1E"/>
    <w:rsid w:val="00514C65"/>
    <w:rsid w:val="0052186A"/>
    <w:rsid w:val="0052438D"/>
    <w:rsid w:val="005259C2"/>
    <w:rsid w:val="00530751"/>
    <w:rsid w:val="005321DA"/>
    <w:rsid w:val="0053638F"/>
    <w:rsid w:val="00544F57"/>
    <w:rsid w:val="005450EB"/>
    <w:rsid w:val="00547541"/>
    <w:rsid w:val="0054775E"/>
    <w:rsid w:val="00551365"/>
    <w:rsid w:val="005627FF"/>
    <w:rsid w:val="00563394"/>
    <w:rsid w:val="00565A4E"/>
    <w:rsid w:val="00577D61"/>
    <w:rsid w:val="005805F8"/>
    <w:rsid w:val="005822AC"/>
    <w:rsid w:val="0058262D"/>
    <w:rsid w:val="005826D5"/>
    <w:rsid w:val="00590D4A"/>
    <w:rsid w:val="005A100C"/>
    <w:rsid w:val="005A1013"/>
    <w:rsid w:val="005A1728"/>
    <w:rsid w:val="005A2718"/>
    <w:rsid w:val="005A3BF7"/>
    <w:rsid w:val="005A610B"/>
    <w:rsid w:val="005A62D0"/>
    <w:rsid w:val="005A7693"/>
    <w:rsid w:val="005B30E4"/>
    <w:rsid w:val="005B405A"/>
    <w:rsid w:val="005C0468"/>
    <w:rsid w:val="005C2CCB"/>
    <w:rsid w:val="005C6479"/>
    <w:rsid w:val="005C69FD"/>
    <w:rsid w:val="005D1C9C"/>
    <w:rsid w:val="005D7025"/>
    <w:rsid w:val="005E2D67"/>
    <w:rsid w:val="005E342E"/>
    <w:rsid w:val="005E5578"/>
    <w:rsid w:val="005E7925"/>
    <w:rsid w:val="005F0A47"/>
    <w:rsid w:val="005F323C"/>
    <w:rsid w:val="005F4D62"/>
    <w:rsid w:val="00600E5F"/>
    <w:rsid w:val="006033E5"/>
    <w:rsid w:val="00603907"/>
    <w:rsid w:val="00610ED7"/>
    <w:rsid w:val="00615A55"/>
    <w:rsid w:val="00620CE3"/>
    <w:rsid w:val="00621086"/>
    <w:rsid w:val="00636561"/>
    <w:rsid w:val="006365A1"/>
    <w:rsid w:val="00636AA2"/>
    <w:rsid w:val="00636DC1"/>
    <w:rsid w:val="00636F61"/>
    <w:rsid w:val="00651C2E"/>
    <w:rsid w:val="00651F6E"/>
    <w:rsid w:val="006537F8"/>
    <w:rsid w:val="00663F47"/>
    <w:rsid w:val="00666764"/>
    <w:rsid w:val="0066694B"/>
    <w:rsid w:val="00667DB6"/>
    <w:rsid w:val="00667E6C"/>
    <w:rsid w:val="006771E8"/>
    <w:rsid w:val="00677C01"/>
    <w:rsid w:val="00682273"/>
    <w:rsid w:val="006835B8"/>
    <w:rsid w:val="00683CC7"/>
    <w:rsid w:val="00686CF7"/>
    <w:rsid w:val="00692CA5"/>
    <w:rsid w:val="006932D7"/>
    <w:rsid w:val="006A3342"/>
    <w:rsid w:val="006A5F8F"/>
    <w:rsid w:val="006A76BF"/>
    <w:rsid w:val="006B06A2"/>
    <w:rsid w:val="006B261A"/>
    <w:rsid w:val="006B3CA4"/>
    <w:rsid w:val="006B52B9"/>
    <w:rsid w:val="006B5E90"/>
    <w:rsid w:val="006C3D37"/>
    <w:rsid w:val="006C6376"/>
    <w:rsid w:val="006C7BBF"/>
    <w:rsid w:val="006D203E"/>
    <w:rsid w:val="006D2CD5"/>
    <w:rsid w:val="006D3B97"/>
    <w:rsid w:val="006D6FF5"/>
    <w:rsid w:val="006F0AC3"/>
    <w:rsid w:val="006F1B19"/>
    <w:rsid w:val="006F29ED"/>
    <w:rsid w:val="006F4F77"/>
    <w:rsid w:val="006F621C"/>
    <w:rsid w:val="0070147C"/>
    <w:rsid w:val="007031C4"/>
    <w:rsid w:val="007048E2"/>
    <w:rsid w:val="00714FD6"/>
    <w:rsid w:val="0072362C"/>
    <w:rsid w:val="007265F7"/>
    <w:rsid w:val="0072776D"/>
    <w:rsid w:val="00731894"/>
    <w:rsid w:val="00736571"/>
    <w:rsid w:val="00744CC7"/>
    <w:rsid w:val="00746796"/>
    <w:rsid w:val="00746D91"/>
    <w:rsid w:val="00754E6C"/>
    <w:rsid w:val="0075598A"/>
    <w:rsid w:val="007568F7"/>
    <w:rsid w:val="00760799"/>
    <w:rsid w:val="00761813"/>
    <w:rsid w:val="00761EE6"/>
    <w:rsid w:val="007622B8"/>
    <w:rsid w:val="00762C2D"/>
    <w:rsid w:val="00762EF1"/>
    <w:rsid w:val="0076360A"/>
    <w:rsid w:val="00770816"/>
    <w:rsid w:val="00771B85"/>
    <w:rsid w:val="00775DA6"/>
    <w:rsid w:val="00777654"/>
    <w:rsid w:val="0078170A"/>
    <w:rsid w:val="00790956"/>
    <w:rsid w:val="0079502D"/>
    <w:rsid w:val="007A0755"/>
    <w:rsid w:val="007A2080"/>
    <w:rsid w:val="007A31D9"/>
    <w:rsid w:val="007A74F9"/>
    <w:rsid w:val="007A7A59"/>
    <w:rsid w:val="007B2331"/>
    <w:rsid w:val="007B2D62"/>
    <w:rsid w:val="007B4F7E"/>
    <w:rsid w:val="007B73F6"/>
    <w:rsid w:val="007C13EA"/>
    <w:rsid w:val="007D35BD"/>
    <w:rsid w:val="007D41A1"/>
    <w:rsid w:val="007D545F"/>
    <w:rsid w:val="007D657D"/>
    <w:rsid w:val="007E2D90"/>
    <w:rsid w:val="007E6124"/>
    <w:rsid w:val="00801A1C"/>
    <w:rsid w:val="00801A6F"/>
    <w:rsid w:val="008033D0"/>
    <w:rsid w:val="00803FB6"/>
    <w:rsid w:val="008059EF"/>
    <w:rsid w:val="00812257"/>
    <w:rsid w:val="008128F7"/>
    <w:rsid w:val="00812938"/>
    <w:rsid w:val="00815102"/>
    <w:rsid w:val="00815C6B"/>
    <w:rsid w:val="00822D3D"/>
    <w:rsid w:val="00827B71"/>
    <w:rsid w:val="00830347"/>
    <w:rsid w:val="008309D1"/>
    <w:rsid w:val="00830DAC"/>
    <w:rsid w:val="0083134C"/>
    <w:rsid w:val="008324A7"/>
    <w:rsid w:val="00832F51"/>
    <w:rsid w:val="0083324F"/>
    <w:rsid w:val="00833786"/>
    <w:rsid w:val="008404FA"/>
    <w:rsid w:val="00843100"/>
    <w:rsid w:val="00847054"/>
    <w:rsid w:val="00850F25"/>
    <w:rsid w:val="0085231A"/>
    <w:rsid w:val="00852739"/>
    <w:rsid w:val="008534AA"/>
    <w:rsid w:val="00863B33"/>
    <w:rsid w:val="008679E9"/>
    <w:rsid w:val="008719C2"/>
    <w:rsid w:val="008744EC"/>
    <w:rsid w:val="00880208"/>
    <w:rsid w:val="008815D1"/>
    <w:rsid w:val="00882648"/>
    <w:rsid w:val="00884FF7"/>
    <w:rsid w:val="0088615A"/>
    <w:rsid w:val="008871CA"/>
    <w:rsid w:val="00894ACE"/>
    <w:rsid w:val="008A0987"/>
    <w:rsid w:val="008A274C"/>
    <w:rsid w:val="008A3341"/>
    <w:rsid w:val="008A5DFF"/>
    <w:rsid w:val="008B11D7"/>
    <w:rsid w:val="008B19D9"/>
    <w:rsid w:val="008B1FD3"/>
    <w:rsid w:val="008B204B"/>
    <w:rsid w:val="008C4414"/>
    <w:rsid w:val="008C49AE"/>
    <w:rsid w:val="008C59F7"/>
    <w:rsid w:val="008C5C88"/>
    <w:rsid w:val="008C64A4"/>
    <w:rsid w:val="008D0450"/>
    <w:rsid w:val="008D582C"/>
    <w:rsid w:val="008E5AEE"/>
    <w:rsid w:val="008E7687"/>
    <w:rsid w:val="008F0E3C"/>
    <w:rsid w:val="008F11FA"/>
    <w:rsid w:val="008F1EF2"/>
    <w:rsid w:val="008F33AE"/>
    <w:rsid w:val="008F46F2"/>
    <w:rsid w:val="008F4ACA"/>
    <w:rsid w:val="008F6468"/>
    <w:rsid w:val="008F74DC"/>
    <w:rsid w:val="008F7B44"/>
    <w:rsid w:val="00912F98"/>
    <w:rsid w:val="00917FBB"/>
    <w:rsid w:val="009201E2"/>
    <w:rsid w:val="009219CA"/>
    <w:rsid w:val="009223D3"/>
    <w:rsid w:val="00925C66"/>
    <w:rsid w:val="00931D7A"/>
    <w:rsid w:val="00935217"/>
    <w:rsid w:val="00935D8D"/>
    <w:rsid w:val="0093797E"/>
    <w:rsid w:val="00942FE8"/>
    <w:rsid w:val="00943DFE"/>
    <w:rsid w:val="009500C8"/>
    <w:rsid w:val="009548AA"/>
    <w:rsid w:val="00956DED"/>
    <w:rsid w:val="00957E70"/>
    <w:rsid w:val="00970AE6"/>
    <w:rsid w:val="00970DAB"/>
    <w:rsid w:val="00972FF6"/>
    <w:rsid w:val="0097321D"/>
    <w:rsid w:val="009753E4"/>
    <w:rsid w:val="0098073A"/>
    <w:rsid w:val="009832DD"/>
    <w:rsid w:val="00985AAA"/>
    <w:rsid w:val="00992531"/>
    <w:rsid w:val="00995CD5"/>
    <w:rsid w:val="009A1787"/>
    <w:rsid w:val="009A3B52"/>
    <w:rsid w:val="009A4F5A"/>
    <w:rsid w:val="009B1F44"/>
    <w:rsid w:val="009B33A7"/>
    <w:rsid w:val="009B4573"/>
    <w:rsid w:val="009B6680"/>
    <w:rsid w:val="009B6AE5"/>
    <w:rsid w:val="009C002A"/>
    <w:rsid w:val="009C2534"/>
    <w:rsid w:val="009D0C5C"/>
    <w:rsid w:val="009D7EEE"/>
    <w:rsid w:val="009E278C"/>
    <w:rsid w:val="009E3CDB"/>
    <w:rsid w:val="009E6B6E"/>
    <w:rsid w:val="009F6EDC"/>
    <w:rsid w:val="00A035CE"/>
    <w:rsid w:val="00A03B79"/>
    <w:rsid w:val="00A0537F"/>
    <w:rsid w:val="00A0602E"/>
    <w:rsid w:val="00A06C1F"/>
    <w:rsid w:val="00A07FFA"/>
    <w:rsid w:val="00A11800"/>
    <w:rsid w:val="00A11FB4"/>
    <w:rsid w:val="00A1550B"/>
    <w:rsid w:val="00A2125E"/>
    <w:rsid w:val="00A22378"/>
    <w:rsid w:val="00A2268A"/>
    <w:rsid w:val="00A35782"/>
    <w:rsid w:val="00A362F9"/>
    <w:rsid w:val="00A43EE6"/>
    <w:rsid w:val="00A44D70"/>
    <w:rsid w:val="00A516F2"/>
    <w:rsid w:val="00A60F49"/>
    <w:rsid w:val="00A61E15"/>
    <w:rsid w:val="00A62910"/>
    <w:rsid w:val="00A66F91"/>
    <w:rsid w:val="00A67D5B"/>
    <w:rsid w:val="00A70229"/>
    <w:rsid w:val="00A752A0"/>
    <w:rsid w:val="00A85664"/>
    <w:rsid w:val="00A918D1"/>
    <w:rsid w:val="00A91F6B"/>
    <w:rsid w:val="00A93A9A"/>
    <w:rsid w:val="00A9601A"/>
    <w:rsid w:val="00AA07A1"/>
    <w:rsid w:val="00AA5C16"/>
    <w:rsid w:val="00AB0A02"/>
    <w:rsid w:val="00AB3D95"/>
    <w:rsid w:val="00AB5955"/>
    <w:rsid w:val="00AB7384"/>
    <w:rsid w:val="00AC31D4"/>
    <w:rsid w:val="00AC6098"/>
    <w:rsid w:val="00AE11BB"/>
    <w:rsid w:val="00AE2BF6"/>
    <w:rsid w:val="00AE3370"/>
    <w:rsid w:val="00AE51F5"/>
    <w:rsid w:val="00AE64CA"/>
    <w:rsid w:val="00AF019F"/>
    <w:rsid w:val="00AF17D9"/>
    <w:rsid w:val="00AF7092"/>
    <w:rsid w:val="00AF7DA2"/>
    <w:rsid w:val="00B0336C"/>
    <w:rsid w:val="00B119F4"/>
    <w:rsid w:val="00B1324D"/>
    <w:rsid w:val="00B157E2"/>
    <w:rsid w:val="00B206F5"/>
    <w:rsid w:val="00B23D0B"/>
    <w:rsid w:val="00B24A45"/>
    <w:rsid w:val="00B25B92"/>
    <w:rsid w:val="00B26948"/>
    <w:rsid w:val="00B27975"/>
    <w:rsid w:val="00B33E01"/>
    <w:rsid w:val="00B34D51"/>
    <w:rsid w:val="00B3501A"/>
    <w:rsid w:val="00B36A0E"/>
    <w:rsid w:val="00B36BA1"/>
    <w:rsid w:val="00B40D67"/>
    <w:rsid w:val="00B4186B"/>
    <w:rsid w:val="00B43C45"/>
    <w:rsid w:val="00B44FE0"/>
    <w:rsid w:val="00B46277"/>
    <w:rsid w:val="00B55EE8"/>
    <w:rsid w:val="00B562C0"/>
    <w:rsid w:val="00B56E6C"/>
    <w:rsid w:val="00B63D0E"/>
    <w:rsid w:val="00B70822"/>
    <w:rsid w:val="00B72118"/>
    <w:rsid w:val="00B74684"/>
    <w:rsid w:val="00B83039"/>
    <w:rsid w:val="00B872D5"/>
    <w:rsid w:val="00BA5B00"/>
    <w:rsid w:val="00BA5B5B"/>
    <w:rsid w:val="00BA63BC"/>
    <w:rsid w:val="00BB1A07"/>
    <w:rsid w:val="00BB6DAD"/>
    <w:rsid w:val="00BB7346"/>
    <w:rsid w:val="00BC1555"/>
    <w:rsid w:val="00BC60A9"/>
    <w:rsid w:val="00BD3FDE"/>
    <w:rsid w:val="00BE0C8A"/>
    <w:rsid w:val="00BE21EA"/>
    <w:rsid w:val="00BE334D"/>
    <w:rsid w:val="00BE34C7"/>
    <w:rsid w:val="00BE4988"/>
    <w:rsid w:val="00BF1C24"/>
    <w:rsid w:val="00BF3BE9"/>
    <w:rsid w:val="00BF5E73"/>
    <w:rsid w:val="00C02459"/>
    <w:rsid w:val="00C06939"/>
    <w:rsid w:val="00C07D6C"/>
    <w:rsid w:val="00C20B3B"/>
    <w:rsid w:val="00C21E3B"/>
    <w:rsid w:val="00C236D8"/>
    <w:rsid w:val="00C23F72"/>
    <w:rsid w:val="00C35B1A"/>
    <w:rsid w:val="00C366BC"/>
    <w:rsid w:val="00C41C7D"/>
    <w:rsid w:val="00C53102"/>
    <w:rsid w:val="00C63023"/>
    <w:rsid w:val="00C63743"/>
    <w:rsid w:val="00C75A91"/>
    <w:rsid w:val="00C76C6C"/>
    <w:rsid w:val="00C80EC5"/>
    <w:rsid w:val="00C84723"/>
    <w:rsid w:val="00C86BB9"/>
    <w:rsid w:val="00C8772C"/>
    <w:rsid w:val="00C925B4"/>
    <w:rsid w:val="00C92859"/>
    <w:rsid w:val="00C9698B"/>
    <w:rsid w:val="00CA400C"/>
    <w:rsid w:val="00CA43FD"/>
    <w:rsid w:val="00CA5648"/>
    <w:rsid w:val="00CB18EB"/>
    <w:rsid w:val="00CB441E"/>
    <w:rsid w:val="00CB72B4"/>
    <w:rsid w:val="00CC3386"/>
    <w:rsid w:val="00CC72E9"/>
    <w:rsid w:val="00CD1F4F"/>
    <w:rsid w:val="00CD25C2"/>
    <w:rsid w:val="00CD485A"/>
    <w:rsid w:val="00CD59D5"/>
    <w:rsid w:val="00CE24E5"/>
    <w:rsid w:val="00CE41DB"/>
    <w:rsid w:val="00CE4D96"/>
    <w:rsid w:val="00D047DB"/>
    <w:rsid w:val="00D078C4"/>
    <w:rsid w:val="00D132AB"/>
    <w:rsid w:val="00D15C67"/>
    <w:rsid w:val="00D15EA5"/>
    <w:rsid w:val="00D15ED9"/>
    <w:rsid w:val="00D2100B"/>
    <w:rsid w:val="00D3089E"/>
    <w:rsid w:val="00D31D7A"/>
    <w:rsid w:val="00D33E60"/>
    <w:rsid w:val="00D3699C"/>
    <w:rsid w:val="00D4183F"/>
    <w:rsid w:val="00D43BE1"/>
    <w:rsid w:val="00D460E7"/>
    <w:rsid w:val="00D63ABC"/>
    <w:rsid w:val="00D66A23"/>
    <w:rsid w:val="00D675F1"/>
    <w:rsid w:val="00D67EEB"/>
    <w:rsid w:val="00D72819"/>
    <w:rsid w:val="00D73B96"/>
    <w:rsid w:val="00D73C81"/>
    <w:rsid w:val="00D80807"/>
    <w:rsid w:val="00D81EDC"/>
    <w:rsid w:val="00D844D6"/>
    <w:rsid w:val="00D86917"/>
    <w:rsid w:val="00D92F9A"/>
    <w:rsid w:val="00D9427D"/>
    <w:rsid w:val="00D957CE"/>
    <w:rsid w:val="00D95AAD"/>
    <w:rsid w:val="00D96128"/>
    <w:rsid w:val="00DA36EE"/>
    <w:rsid w:val="00DA452E"/>
    <w:rsid w:val="00DA4C44"/>
    <w:rsid w:val="00DA5128"/>
    <w:rsid w:val="00DA60C3"/>
    <w:rsid w:val="00DB2E20"/>
    <w:rsid w:val="00DB308D"/>
    <w:rsid w:val="00DB5F40"/>
    <w:rsid w:val="00DC7E3C"/>
    <w:rsid w:val="00DD0947"/>
    <w:rsid w:val="00DD1E47"/>
    <w:rsid w:val="00DD61A9"/>
    <w:rsid w:val="00DD6EF1"/>
    <w:rsid w:val="00DE1705"/>
    <w:rsid w:val="00DE4958"/>
    <w:rsid w:val="00DE525B"/>
    <w:rsid w:val="00DF54E4"/>
    <w:rsid w:val="00E01200"/>
    <w:rsid w:val="00E04361"/>
    <w:rsid w:val="00E04A5C"/>
    <w:rsid w:val="00E05E8D"/>
    <w:rsid w:val="00E064FD"/>
    <w:rsid w:val="00E1053A"/>
    <w:rsid w:val="00E20AEA"/>
    <w:rsid w:val="00E26A4D"/>
    <w:rsid w:val="00E26AF3"/>
    <w:rsid w:val="00E276E0"/>
    <w:rsid w:val="00E314EA"/>
    <w:rsid w:val="00E32428"/>
    <w:rsid w:val="00E33FDA"/>
    <w:rsid w:val="00E35E3E"/>
    <w:rsid w:val="00E35E95"/>
    <w:rsid w:val="00E406D5"/>
    <w:rsid w:val="00E4235F"/>
    <w:rsid w:val="00E4394D"/>
    <w:rsid w:val="00E43A8D"/>
    <w:rsid w:val="00E44610"/>
    <w:rsid w:val="00E46D68"/>
    <w:rsid w:val="00E478CF"/>
    <w:rsid w:val="00E56701"/>
    <w:rsid w:val="00E57211"/>
    <w:rsid w:val="00E60464"/>
    <w:rsid w:val="00E62754"/>
    <w:rsid w:val="00E64D2D"/>
    <w:rsid w:val="00E66DF4"/>
    <w:rsid w:val="00E66FC7"/>
    <w:rsid w:val="00E80CC0"/>
    <w:rsid w:val="00E8371B"/>
    <w:rsid w:val="00E84E8E"/>
    <w:rsid w:val="00E85DE8"/>
    <w:rsid w:val="00E86B53"/>
    <w:rsid w:val="00E9110B"/>
    <w:rsid w:val="00E96E36"/>
    <w:rsid w:val="00EA18F0"/>
    <w:rsid w:val="00EA2B6F"/>
    <w:rsid w:val="00EA2F61"/>
    <w:rsid w:val="00EA701D"/>
    <w:rsid w:val="00EB3478"/>
    <w:rsid w:val="00EB4B39"/>
    <w:rsid w:val="00EB6FE3"/>
    <w:rsid w:val="00EB7F94"/>
    <w:rsid w:val="00EC012F"/>
    <w:rsid w:val="00ED1796"/>
    <w:rsid w:val="00ED6607"/>
    <w:rsid w:val="00EE0F65"/>
    <w:rsid w:val="00EE4E83"/>
    <w:rsid w:val="00EE5A38"/>
    <w:rsid w:val="00EE6D6F"/>
    <w:rsid w:val="00EF6E33"/>
    <w:rsid w:val="00F11A30"/>
    <w:rsid w:val="00F1439B"/>
    <w:rsid w:val="00F14D96"/>
    <w:rsid w:val="00F1539C"/>
    <w:rsid w:val="00F15B60"/>
    <w:rsid w:val="00F246A1"/>
    <w:rsid w:val="00F32285"/>
    <w:rsid w:val="00F3246D"/>
    <w:rsid w:val="00F334A2"/>
    <w:rsid w:val="00F37917"/>
    <w:rsid w:val="00F44A32"/>
    <w:rsid w:val="00F4567D"/>
    <w:rsid w:val="00F53420"/>
    <w:rsid w:val="00F53DCE"/>
    <w:rsid w:val="00F5513E"/>
    <w:rsid w:val="00F605CD"/>
    <w:rsid w:val="00F62A82"/>
    <w:rsid w:val="00F63F3F"/>
    <w:rsid w:val="00F66FA5"/>
    <w:rsid w:val="00F71678"/>
    <w:rsid w:val="00F730E3"/>
    <w:rsid w:val="00F755E9"/>
    <w:rsid w:val="00F909CD"/>
    <w:rsid w:val="00F93489"/>
    <w:rsid w:val="00F96A9B"/>
    <w:rsid w:val="00F97344"/>
    <w:rsid w:val="00F974D1"/>
    <w:rsid w:val="00FA16E0"/>
    <w:rsid w:val="00FA21BF"/>
    <w:rsid w:val="00FB30D1"/>
    <w:rsid w:val="00FC4397"/>
    <w:rsid w:val="00FC7276"/>
    <w:rsid w:val="00FD05AD"/>
    <w:rsid w:val="00FD0666"/>
    <w:rsid w:val="00FD4606"/>
    <w:rsid w:val="00FD6FD1"/>
    <w:rsid w:val="00FD7295"/>
    <w:rsid w:val="00FD77B9"/>
    <w:rsid w:val="00FD7EC2"/>
    <w:rsid w:val="00FE1E9D"/>
    <w:rsid w:val="00FE2187"/>
    <w:rsid w:val="00FE320C"/>
    <w:rsid w:val="00FE3FE7"/>
    <w:rsid w:val="00FE4404"/>
    <w:rsid w:val="00FE744F"/>
    <w:rsid w:val="00FF6F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9007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BD4D6A9A-FDE2-4E7C-8A70-CF6C23EC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7</Pages>
  <Words>2717</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soros tangnaitham</cp:lastModifiedBy>
  <cp:revision>2</cp:revision>
  <cp:lastPrinted>2022-01-04T20:03:00Z</cp:lastPrinted>
  <dcterms:created xsi:type="dcterms:W3CDTF">2022-02-25T02:01:00Z</dcterms:created>
  <dcterms:modified xsi:type="dcterms:W3CDTF">2022-02-25T02:01:00Z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